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007" w:rsidRDefault="00C9437D" w:rsidP="00C9437D">
      <w:pPr>
        <w:pStyle w:val="NoSpacing"/>
        <w:jc w:val="center"/>
        <w:rPr>
          <w:rFonts w:asciiTheme="minorBidi" w:hAnsiTheme="minorBidi"/>
          <w:b/>
          <w:bCs/>
          <w:sz w:val="36"/>
          <w:szCs w:val="36"/>
        </w:rPr>
      </w:pPr>
      <w:bookmarkStart w:id="0" w:name="_GoBack"/>
      <w:bookmarkEnd w:id="0"/>
      <w:r w:rsidRPr="00C9437D">
        <w:rPr>
          <w:rFonts w:asciiTheme="minorBidi" w:hAnsiTheme="minorBidi"/>
          <w:b/>
          <w:bCs/>
          <w:sz w:val="36"/>
          <w:szCs w:val="36"/>
        </w:rPr>
        <w:t>Company Profile Form</w:t>
      </w:r>
    </w:p>
    <w:p w:rsidR="00C9437D" w:rsidRDefault="00C9437D" w:rsidP="00C9437D">
      <w:pPr>
        <w:pStyle w:val="NoSpacing"/>
        <w:jc w:val="center"/>
        <w:rPr>
          <w:rFonts w:asciiTheme="minorBidi" w:hAnsiTheme="minorBidi"/>
          <w:b/>
          <w:bCs/>
          <w:sz w:val="24"/>
          <w:szCs w:val="24"/>
        </w:rPr>
      </w:pPr>
      <w:r>
        <w:rPr>
          <w:rFonts w:asciiTheme="minorBidi" w:hAnsiTheme="minorBidi"/>
          <w:b/>
          <w:bCs/>
          <w:sz w:val="24"/>
          <w:szCs w:val="24"/>
        </w:rPr>
        <w:t>(For Delegate brochure only)</w:t>
      </w:r>
    </w:p>
    <w:p w:rsidR="00C9437D" w:rsidRDefault="00C9437D" w:rsidP="00C9437D">
      <w:pPr>
        <w:pStyle w:val="NoSpacing"/>
        <w:jc w:val="center"/>
        <w:rPr>
          <w:rFonts w:asciiTheme="minorBidi" w:hAnsiTheme="minorBidi"/>
          <w:b/>
          <w:bCs/>
          <w:sz w:val="24"/>
          <w:szCs w:val="24"/>
        </w:rPr>
      </w:pPr>
      <w:r>
        <w:rPr>
          <w:rFonts w:asciiTheme="minorBidi" w:hAnsiTheme="minorBidi"/>
          <w:b/>
          <w:bCs/>
          <w:sz w:val="24"/>
          <w:szCs w:val="24"/>
        </w:rPr>
        <w:t>Please complete all information and email to:</w:t>
      </w:r>
    </w:p>
    <w:p w:rsidR="00C9437D" w:rsidRPr="00C9437D" w:rsidRDefault="00297CAD" w:rsidP="00C9437D">
      <w:pPr>
        <w:pStyle w:val="NoSpacing"/>
        <w:jc w:val="center"/>
        <w:rPr>
          <w:rFonts w:asciiTheme="minorBidi" w:hAnsiTheme="minorBidi"/>
          <w:sz w:val="24"/>
          <w:szCs w:val="24"/>
        </w:rPr>
      </w:pPr>
      <w:hyperlink r:id="rId6" w:history="1">
        <w:r w:rsidR="00C9437D" w:rsidRPr="00C9437D">
          <w:rPr>
            <w:rStyle w:val="Hyperlink"/>
            <w:rFonts w:asciiTheme="minorBidi" w:hAnsiTheme="minorBidi"/>
            <w:sz w:val="24"/>
            <w:szCs w:val="24"/>
          </w:rPr>
          <w:t>manal.yusuf@bahrainedb.com</w:t>
        </w:r>
      </w:hyperlink>
    </w:p>
    <w:p w:rsidR="00C9437D" w:rsidRPr="00C9437D" w:rsidRDefault="00C9437D" w:rsidP="00C9437D">
      <w:pPr>
        <w:pStyle w:val="NoSpacing"/>
        <w:jc w:val="center"/>
        <w:rPr>
          <w:rFonts w:asciiTheme="minorBidi" w:hAnsiTheme="minorBidi"/>
          <w:sz w:val="24"/>
          <w:szCs w:val="24"/>
        </w:rPr>
      </w:pPr>
      <w:r w:rsidRPr="00C9437D">
        <w:rPr>
          <w:rFonts w:asciiTheme="minorBidi" w:hAnsiTheme="minorBidi"/>
          <w:sz w:val="24"/>
          <w:szCs w:val="24"/>
        </w:rPr>
        <w:t>Tel: +973-17 589 986 / Fax: +973-17 583 330</w:t>
      </w:r>
    </w:p>
    <w:p w:rsidR="00536545" w:rsidRDefault="00536545" w:rsidP="00536545">
      <w:pPr>
        <w:pStyle w:val="NoSpacing"/>
        <w:rPr>
          <w:rFonts w:asciiTheme="minorBidi" w:hAnsiTheme="minorBidi"/>
        </w:rPr>
      </w:pPr>
    </w:p>
    <w:p w:rsidR="00C9437D" w:rsidRDefault="00C9437D" w:rsidP="00536545">
      <w:pPr>
        <w:pStyle w:val="NoSpacing"/>
        <w:rPr>
          <w:rFonts w:asciiTheme="minorBidi" w:hAnsiTheme="minorBidi"/>
        </w:rPr>
      </w:pPr>
    </w:p>
    <w:tbl>
      <w:tblPr>
        <w:tblStyle w:val="TableGrid"/>
        <w:tblW w:w="0" w:type="auto"/>
        <w:tblLook w:val="04A0" w:firstRow="1" w:lastRow="0" w:firstColumn="1" w:lastColumn="0" w:noHBand="0" w:noVBand="1"/>
      </w:tblPr>
      <w:tblGrid>
        <w:gridCol w:w="1674"/>
        <w:gridCol w:w="2680"/>
        <w:gridCol w:w="3123"/>
        <w:gridCol w:w="3107"/>
      </w:tblGrid>
      <w:tr w:rsidR="00C9437D" w:rsidTr="00BE421E">
        <w:tc>
          <w:tcPr>
            <w:tcW w:w="7477" w:type="dxa"/>
            <w:gridSpan w:val="3"/>
          </w:tcPr>
          <w:p w:rsidR="00C9437D" w:rsidRPr="00C9437D" w:rsidRDefault="00C9437D" w:rsidP="00536545">
            <w:pPr>
              <w:pStyle w:val="NoSpacing"/>
              <w:rPr>
                <w:rFonts w:asciiTheme="minorBidi" w:hAnsiTheme="minorBidi"/>
                <w:b/>
                <w:bCs/>
              </w:rPr>
            </w:pPr>
            <w:r w:rsidRPr="00C9437D">
              <w:rPr>
                <w:rFonts w:asciiTheme="minorBidi" w:hAnsiTheme="minorBidi"/>
                <w:b/>
                <w:bCs/>
              </w:rPr>
              <w:t>Name and short biography: (maximum 50 words)</w:t>
            </w:r>
          </w:p>
          <w:p w:rsidR="00C9437D" w:rsidRDefault="00C9437D" w:rsidP="00536545">
            <w:pPr>
              <w:pStyle w:val="NoSpacing"/>
              <w:rPr>
                <w:rFonts w:asciiTheme="minorBidi" w:hAnsiTheme="minorBidi"/>
              </w:rPr>
            </w:pPr>
          </w:p>
          <w:p w:rsidR="00C9437D" w:rsidRPr="00C9437D" w:rsidRDefault="00C9437D" w:rsidP="00C9437D">
            <w:pPr>
              <w:jc w:val="both"/>
            </w:pPr>
            <w:r w:rsidRPr="00C9437D">
              <w:t>Mr. Jalal Mohammed Jalal is the Managing Director of Mohammed Jalal and Sons WLL, Manama, Bahrain</w:t>
            </w:r>
          </w:p>
          <w:p w:rsidR="00C9437D" w:rsidRPr="00C9437D" w:rsidRDefault="00C9437D" w:rsidP="00C9437D">
            <w:pPr>
              <w:jc w:val="both"/>
            </w:pPr>
          </w:p>
          <w:p w:rsidR="00C9437D" w:rsidRPr="00C9437D" w:rsidRDefault="00C9437D" w:rsidP="00C9437D">
            <w:pPr>
              <w:jc w:val="both"/>
            </w:pPr>
            <w:r w:rsidRPr="00C9437D">
              <w:t>He is an ex-member of the Shura Council which is a Consultative Council consisting of prominent citizens acting as an advisory body to the Government of Bahrain. He is a respected and prominent businessman among the business community in Bahrain and is an ex-Board Member of the Bahrain Chamber of Commerce.  Presently he is Chairman for Gulf Business Machines, Bahrain Airport Services, Bahrain Business Machines; and Director of Bahrain Cinema Co., Bahrain Duty Free Co., BANZ, Aer Rianta Middle East, Bahrain Tourism Co., BIADCO, and Awal Printing Press, Bahrain</w:t>
            </w:r>
          </w:p>
          <w:p w:rsidR="00C9437D" w:rsidRDefault="00C9437D" w:rsidP="00536545">
            <w:pPr>
              <w:pStyle w:val="NoSpacing"/>
              <w:rPr>
                <w:rFonts w:asciiTheme="minorBidi" w:hAnsiTheme="minorBidi"/>
              </w:rPr>
            </w:pPr>
          </w:p>
        </w:tc>
        <w:tc>
          <w:tcPr>
            <w:tcW w:w="3107" w:type="dxa"/>
          </w:tcPr>
          <w:p w:rsidR="00C9437D" w:rsidRDefault="00297CAD" w:rsidP="00536545">
            <w:pPr>
              <w:pStyle w:val="NoSpacing"/>
              <w:rPr>
                <w:rFonts w:asciiTheme="minorBidi" w:hAnsiTheme="minorBidi"/>
              </w:rPr>
            </w:pPr>
            <w:r>
              <w:rPr>
                <w:rFonts w:asciiTheme="minorBidi" w:hAnsiTheme="minorBidi"/>
                <w:noProof/>
              </w:rPr>
              <mc:AlternateContent>
                <mc:Choice Requires="wps">
                  <w:drawing>
                    <wp:anchor distT="0" distB="0" distL="114300" distR="114300" simplePos="0" relativeHeight="251658240" behindDoc="0" locked="0" layoutInCell="1" allowOverlap="1">
                      <wp:simplePos x="0" y="0"/>
                      <wp:positionH relativeFrom="column">
                        <wp:posOffset>15875</wp:posOffset>
                      </wp:positionH>
                      <wp:positionV relativeFrom="paragraph">
                        <wp:posOffset>276860</wp:posOffset>
                      </wp:positionV>
                      <wp:extent cx="1793240" cy="2221230"/>
                      <wp:effectExtent l="0" t="635" r="63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3240" cy="2221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04EE" w:rsidRDefault="00BE421E">
                                  <w:r>
                                    <w:rPr>
                                      <w:noProof/>
                                    </w:rPr>
                                    <w:drawing>
                                      <wp:inline distT="0" distB="0" distL="0" distR="0">
                                        <wp:extent cx="1904753" cy="2090057"/>
                                        <wp:effectExtent l="19050" t="0" r="247"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912447" cy="20985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5pt;margin-top:21.8pt;width:141.2pt;height:17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" stroked="f">
                      <v:textbox>
                        <w:txbxContent>
                          <w:p w:rsidR="007D04EE" w:rsidRDefault="00BE421E">
                            <w:r>
                              <w:rPr>
                                <w:noProof/>
                              </w:rPr>
                              <w:drawing>
                                <wp:inline distT="0" distB="0" distL="0" distR="0">
                                  <wp:extent cx="1904753" cy="2090057"/>
                                  <wp:effectExtent l="19050" t="0" r="247"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912447" cy="2098500"/>
                                          </a:xfrm>
                                          <a:prstGeom prst="rect">
                                            <a:avLst/>
                                          </a:prstGeom>
                                          <a:noFill/>
                                          <a:ln w="9525">
                                            <a:noFill/>
                                            <a:miter lim="800000"/>
                                            <a:headEnd/>
                                            <a:tailEnd/>
                                          </a:ln>
                                        </pic:spPr>
                                      </pic:pic>
                                    </a:graphicData>
                                  </a:graphic>
                                </wp:inline>
                              </w:drawing>
                            </w:r>
                          </w:p>
                        </w:txbxContent>
                      </v:textbox>
                    </v:shape>
                  </w:pict>
                </mc:Fallback>
              </mc:AlternateContent>
            </w:r>
          </w:p>
        </w:tc>
      </w:tr>
      <w:tr w:rsidR="00BE421E" w:rsidTr="00BE421E">
        <w:tc>
          <w:tcPr>
            <w:tcW w:w="10584" w:type="dxa"/>
            <w:gridSpan w:val="4"/>
          </w:tcPr>
          <w:p w:rsidR="00BE421E" w:rsidRPr="00BE421E" w:rsidRDefault="00BE421E" w:rsidP="00BE421E">
            <w:pPr>
              <w:rPr>
                <w:b/>
                <w:bCs/>
              </w:rPr>
            </w:pPr>
            <w:r w:rsidRPr="00BE421E">
              <w:rPr>
                <w:b/>
                <w:bCs/>
              </w:rPr>
              <w:t>Company Profile: (maximum 45 words)</w:t>
            </w:r>
          </w:p>
          <w:p w:rsidR="00BE421E" w:rsidRDefault="00BE421E" w:rsidP="00BE421E"/>
          <w:p w:rsidR="00BE421E" w:rsidRPr="00BE421E" w:rsidRDefault="00BE421E" w:rsidP="00BE421E">
            <w:r w:rsidRPr="00BE421E">
              <w:t>Mohammed Jalal &amp; Sons W.L.L. was established by Mr. Mohammed Y. Jalal in 1947 with few trading activities.  With the growth and expansion of Bahrain’s economy, Group’s activities diversified into other business sectors such as construction, engineering, services and information technology. It is one of the oldest and largest family owned businesses Group in Bahrain.  Business activities are spread over in other countries in the Gulf.</w:t>
            </w:r>
          </w:p>
          <w:p w:rsidR="00BE421E" w:rsidRDefault="00BE421E" w:rsidP="00536545">
            <w:pPr>
              <w:pStyle w:val="NoSpacing"/>
              <w:rPr>
                <w:rFonts w:asciiTheme="minorBidi" w:hAnsiTheme="minorBidi"/>
              </w:rPr>
            </w:pPr>
          </w:p>
        </w:tc>
      </w:tr>
      <w:tr w:rsidR="00536545" w:rsidRPr="00536545" w:rsidTr="00BE421E">
        <w:trPr>
          <w:cantSplit/>
          <w:trHeight w:val="4067"/>
        </w:trPr>
        <w:tc>
          <w:tcPr>
            <w:tcW w:w="1674" w:type="dxa"/>
          </w:tcPr>
          <w:p w:rsidR="00536545" w:rsidRPr="00C9437D" w:rsidRDefault="00BE421E" w:rsidP="00BE421E">
            <w:pPr>
              <w:pStyle w:val="NoSpacing"/>
              <w:rPr>
                <w:rFonts w:asciiTheme="minorBidi" w:hAnsiTheme="minorBidi"/>
                <w:b/>
                <w:bCs/>
              </w:rPr>
            </w:pPr>
            <w:r>
              <w:rPr>
                <w:rFonts w:asciiTheme="minorBidi" w:hAnsiTheme="minorBidi"/>
                <w:b/>
                <w:bCs/>
              </w:rPr>
              <w:t>Address details</w:t>
            </w:r>
          </w:p>
          <w:p w:rsidR="00536545" w:rsidRPr="00C9437D" w:rsidRDefault="00536545" w:rsidP="00BE421E">
            <w:pPr>
              <w:pStyle w:val="NoSpacing"/>
              <w:rPr>
                <w:rFonts w:asciiTheme="minorBidi" w:hAnsiTheme="minorBidi"/>
                <w:b/>
                <w:bCs/>
              </w:rPr>
            </w:pPr>
          </w:p>
          <w:p w:rsidR="00536545" w:rsidRPr="00BE421E" w:rsidRDefault="00536545" w:rsidP="00BE421E">
            <w:pPr>
              <w:pStyle w:val="NoSpacing"/>
              <w:rPr>
                <w:rFonts w:asciiTheme="minorBidi" w:hAnsiTheme="minorBidi"/>
              </w:rPr>
            </w:pPr>
          </w:p>
          <w:p w:rsidR="00536545" w:rsidRPr="00BE421E" w:rsidRDefault="00536545" w:rsidP="00BE421E">
            <w:pPr>
              <w:pStyle w:val="NoSpacing"/>
              <w:rPr>
                <w:rFonts w:asciiTheme="minorBidi" w:hAnsiTheme="minorBidi"/>
              </w:rPr>
            </w:pPr>
            <w:r w:rsidRPr="00BE421E">
              <w:rPr>
                <w:rFonts w:asciiTheme="minorBidi" w:hAnsiTheme="minorBidi"/>
              </w:rPr>
              <w:t>P.O. Box 113</w:t>
            </w:r>
          </w:p>
          <w:p w:rsidR="00536545" w:rsidRPr="00BE421E" w:rsidRDefault="00536545" w:rsidP="00BE421E">
            <w:pPr>
              <w:pStyle w:val="NoSpacing"/>
              <w:rPr>
                <w:rFonts w:asciiTheme="minorBidi" w:hAnsiTheme="minorBidi"/>
              </w:rPr>
            </w:pPr>
            <w:r w:rsidRPr="00BE421E">
              <w:rPr>
                <w:rFonts w:asciiTheme="minorBidi" w:hAnsiTheme="minorBidi"/>
              </w:rPr>
              <w:t>Manama</w:t>
            </w:r>
          </w:p>
          <w:p w:rsidR="00536545" w:rsidRPr="00C9437D" w:rsidRDefault="00536545" w:rsidP="00BE421E">
            <w:pPr>
              <w:pStyle w:val="NoSpacing"/>
              <w:rPr>
                <w:rFonts w:asciiTheme="minorBidi" w:hAnsiTheme="minorBidi"/>
                <w:b/>
                <w:bCs/>
              </w:rPr>
            </w:pPr>
            <w:r w:rsidRPr="00BE421E">
              <w:rPr>
                <w:rFonts w:asciiTheme="minorBidi" w:hAnsiTheme="minorBidi"/>
              </w:rPr>
              <w:t>Kingdom of Bahrain</w:t>
            </w:r>
          </w:p>
        </w:tc>
        <w:tc>
          <w:tcPr>
            <w:tcW w:w="2680" w:type="dxa"/>
          </w:tcPr>
          <w:p w:rsidR="00536545" w:rsidRDefault="00BE421E" w:rsidP="00BE421E">
            <w:pPr>
              <w:pStyle w:val="NoSpacing"/>
              <w:rPr>
                <w:rFonts w:asciiTheme="minorBidi" w:hAnsiTheme="minorBidi"/>
                <w:b/>
                <w:bCs/>
              </w:rPr>
            </w:pPr>
            <w:r>
              <w:rPr>
                <w:rFonts w:asciiTheme="minorBidi" w:hAnsiTheme="minorBidi"/>
                <w:b/>
                <w:bCs/>
              </w:rPr>
              <w:t>Phone &amp; Fax Nos.</w:t>
            </w:r>
          </w:p>
          <w:p w:rsidR="00BE421E" w:rsidRPr="00C9437D" w:rsidRDefault="00BE421E" w:rsidP="00BE421E">
            <w:pPr>
              <w:pStyle w:val="NoSpacing"/>
              <w:rPr>
                <w:rFonts w:asciiTheme="minorBidi" w:hAnsiTheme="minorBidi"/>
                <w:b/>
                <w:bCs/>
              </w:rPr>
            </w:pPr>
            <w:r>
              <w:rPr>
                <w:rFonts w:asciiTheme="minorBidi" w:hAnsiTheme="minorBidi"/>
                <w:b/>
                <w:bCs/>
              </w:rPr>
              <w:t>&amp; email address</w:t>
            </w:r>
          </w:p>
          <w:p w:rsidR="00536545" w:rsidRPr="00C9437D" w:rsidRDefault="00536545" w:rsidP="00BE421E">
            <w:pPr>
              <w:pStyle w:val="NoSpacing"/>
              <w:rPr>
                <w:rFonts w:asciiTheme="minorBidi" w:hAnsiTheme="minorBidi"/>
                <w:b/>
                <w:bCs/>
              </w:rPr>
            </w:pPr>
          </w:p>
          <w:p w:rsidR="00536545" w:rsidRPr="00C9437D" w:rsidRDefault="00536545" w:rsidP="00BE421E">
            <w:pPr>
              <w:pStyle w:val="NoSpacing"/>
              <w:rPr>
                <w:rFonts w:asciiTheme="minorBidi" w:hAnsiTheme="minorBidi"/>
                <w:b/>
                <w:bCs/>
              </w:rPr>
            </w:pPr>
          </w:p>
          <w:p w:rsidR="00536545" w:rsidRPr="00BE421E" w:rsidRDefault="00536545" w:rsidP="00BE421E">
            <w:pPr>
              <w:pStyle w:val="NoSpacing"/>
              <w:rPr>
                <w:rFonts w:asciiTheme="minorBidi" w:hAnsiTheme="minorBidi"/>
              </w:rPr>
            </w:pPr>
            <w:r w:rsidRPr="00BE421E">
              <w:rPr>
                <w:rFonts w:asciiTheme="minorBidi" w:hAnsiTheme="minorBidi"/>
              </w:rPr>
              <w:t>Tel.: +973-17533311</w:t>
            </w:r>
          </w:p>
          <w:p w:rsidR="00536545" w:rsidRPr="00BE421E" w:rsidRDefault="00536545" w:rsidP="00BE421E">
            <w:pPr>
              <w:pStyle w:val="NoSpacing"/>
              <w:rPr>
                <w:rFonts w:asciiTheme="minorBidi" w:hAnsiTheme="minorBidi"/>
              </w:rPr>
            </w:pPr>
            <w:r w:rsidRPr="00BE421E">
              <w:rPr>
                <w:rFonts w:asciiTheme="minorBidi" w:hAnsiTheme="minorBidi"/>
              </w:rPr>
              <w:t>Fax: +973-17532335</w:t>
            </w:r>
          </w:p>
          <w:p w:rsidR="00536545" w:rsidRPr="00C9437D" w:rsidRDefault="00536545" w:rsidP="00BE421E">
            <w:pPr>
              <w:pStyle w:val="NoSpacing"/>
              <w:rPr>
                <w:rFonts w:asciiTheme="minorBidi" w:hAnsiTheme="minorBidi"/>
                <w:b/>
                <w:bCs/>
              </w:rPr>
            </w:pPr>
            <w:r w:rsidRPr="00BE421E">
              <w:rPr>
                <w:rFonts w:asciiTheme="minorBidi" w:hAnsiTheme="minorBidi"/>
              </w:rPr>
              <w:t xml:space="preserve"> mjsga@batelco.com.bh</w:t>
            </w:r>
          </w:p>
        </w:tc>
        <w:tc>
          <w:tcPr>
            <w:tcW w:w="6230" w:type="dxa"/>
            <w:gridSpan w:val="2"/>
          </w:tcPr>
          <w:p w:rsidR="00536545" w:rsidRPr="00BE421E" w:rsidRDefault="00BE421E" w:rsidP="00536545">
            <w:pPr>
              <w:pStyle w:val="NoSpacing"/>
              <w:rPr>
                <w:rFonts w:asciiTheme="minorBidi" w:hAnsiTheme="minorBidi"/>
                <w:b/>
                <w:bCs/>
              </w:rPr>
            </w:pPr>
            <w:r w:rsidRPr="00BE421E">
              <w:rPr>
                <w:rFonts w:asciiTheme="minorBidi" w:hAnsiTheme="minorBidi"/>
                <w:b/>
                <w:bCs/>
              </w:rPr>
              <w:t>Sectors and sub-sectors of interest (Brief and Bullet points)</w:t>
            </w:r>
          </w:p>
          <w:p w:rsidR="00C9437D" w:rsidRDefault="00C9437D" w:rsidP="00536545">
            <w:pPr>
              <w:pStyle w:val="NoSpacing"/>
              <w:rPr>
                <w:rFonts w:asciiTheme="minorBidi" w:hAnsiTheme="minorBidi"/>
              </w:rPr>
            </w:pPr>
          </w:p>
          <w:p w:rsidR="00C9437D" w:rsidRDefault="00C9437D" w:rsidP="00536545">
            <w:pPr>
              <w:pStyle w:val="NoSpacing"/>
              <w:rPr>
                <w:rFonts w:asciiTheme="minorBidi" w:hAnsiTheme="minorBidi"/>
              </w:rPr>
            </w:pPr>
          </w:p>
          <w:p w:rsidR="00536545" w:rsidRDefault="00536545" w:rsidP="00536545">
            <w:pPr>
              <w:pStyle w:val="NoSpacing"/>
              <w:numPr>
                <w:ilvl w:val="0"/>
                <w:numId w:val="1"/>
              </w:numPr>
              <w:rPr>
                <w:rFonts w:asciiTheme="minorBidi" w:hAnsiTheme="minorBidi"/>
              </w:rPr>
            </w:pPr>
            <w:r>
              <w:rPr>
                <w:rFonts w:asciiTheme="minorBidi" w:hAnsiTheme="minorBidi"/>
              </w:rPr>
              <w:t>Construction</w:t>
            </w:r>
          </w:p>
          <w:p w:rsidR="00536545" w:rsidRDefault="00536545" w:rsidP="00536545">
            <w:pPr>
              <w:pStyle w:val="NoSpacing"/>
              <w:numPr>
                <w:ilvl w:val="0"/>
                <w:numId w:val="1"/>
              </w:numPr>
              <w:rPr>
                <w:rFonts w:asciiTheme="minorBidi" w:hAnsiTheme="minorBidi"/>
              </w:rPr>
            </w:pPr>
            <w:r>
              <w:rPr>
                <w:rFonts w:asciiTheme="minorBidi" w:hAnsiTheme="minorBidi"/>
              </w:rPr>
              <w:t>Trading</w:t>
            </w:r>
          </w:p>
          <w:p w:rsidR="00536545" w:rsidRDefault="00536545" w:rsidP="00536545">
            <w:pPr>
              <w:pStyle w:val="NoSpacing"/>
              <w:numPr>
                <w:ilvl w:val="1"/>
                <w:numId w:val="1"/>
              </w:numPr>
              <w:rPr>
                <w:rFonts w:asciiTheme="minorBidi" w:hAnsiTheme="minorBidi"/>
              </w:rPr>
            </w:pPr>
            <w:r>
              <w:rPr>
                <w:rFonts w:asciiTheme="minorBidi" w:hAnsiTheme="minorBidi"/>
              </w:rPr>
              <w:t>Construction equipment</w:t>
            </w:r>
          </w:p>
          <w:p w:rsidR="00536545" w:rsidRDefault="00536545" w:rsidP="00536545">
            <w:pPr>
              <w:pStyle w:val="NoSpacing"/>
              <w:numPr>
                <w:ilvl w:val="1"/>
                <w:numId w:val="1"/>
              </w:numPr>
              <w:rPr>
                <w:rFonts w:asciiTheme="minorBidi" w:hAnsiTheme="minorBidi"/>
              </w:rPr>
            </w:pPr>
            <w:r>
              <w:rPr>
                <w:rFonts w:asciiTheme="minorBidi" w:hAnsiTheme="minorBidi"/>
              </w:rPr>
              <w:t>Cranes / hoists</w:t>
            </w:r>
          </w:p>
          <w:p w:rsidR="00536545" w:rsidRDefault="00536545" w:rsidP="00536545">
            <w:pPr>
              <w:pStyle w:val="NoSpacing"/>
              <w:numPr>
                <w:ilvl w:val="1"/>
                <w:numId w:val="1"/>
              </w:numPr>
              <w:rPr>
                <w:rFonts w:asciiTheme="minorBidi" w:hAnsiTheme="minorBidi"/>
              </w:rPr>
            </w:pPr>
            <w:r>
              <w:rPr>
                <w:rFonts w:asciiTheme="minorBidi" w:hAnsiTheme="minorBidi"/>
              </w:rPr>
              <w:t>Automobiles</w:t>
            </w:r>
          </w:p>
          <w:p w:rsidR="00536545" w:rsidRDefault="00536545" w:rsidP="00536545">
            <w:pPr>
              <w:pStyle w:val="NoSpacing"/>
              <w:numPr>
                <w:ilvl w:val="1"/>
                <w:numId w:val="1"/>
              </w:numPr>
              <w:rPr>
                <w:rFonts w:asciiTheme="minorBidi" w:hAnsiTheme="minorBidi"/>
              </w:rPr>
            </w:pPr>
            <w:r>
              <w:rPr>
                <w:rFonts w:asciiTheme="minorBidi" w:hAnsiTheme="minorBidi"/>
              </w:rPr>
              <w:t>Sanitary wares</w:t>
            </w:r>
          </w:p>
          <w:p w:rsidR="00536545" w:rsidRDefault="00536545" w:rsidP="00536545">
            <w:pPr>
              <w:pStyle w:val="NoSpacing"/>
              <w:numPr>
                <w:ilvl w:val="1"/>
                <w:numId w:val="1"/>
              </w:numPr>
              <w:rPr>
                <w:rFonts w:asciiTheme="minorBidi" w:hAnsiTheme="minorBidi"/>
              </w:rPr>
            </w:pPr>
            <w:r>
              <w:rPr>
                <w:rFonts w:asciiTheme="minorBidi" w:hAnsiTheme="minorBidi"/>
              </w:rPr>
              <w:t>Building materials</w:t>
            </w:r>
          </w:p>
          <w:p w:rsidR="00157DA5" w:rsidRDefault="00157DA5" w:rsidP="00536545">
            <w:pPr>
              <w:pStyle w:val="NoSpacing"/>
              <w:numPr>
                <w:ilvl w:val="1"/>
                <w:numId w:val="1"/>
              </w:numPr>
              <w:rPr>
                <w:rFonts w:asciiTheme="minorBidi" w:hAnsiTheme="minorBidi"/>
              </w:rPr>
            </w:pPr>
            <w:r>
              <w:rPr>
                <w:rFonts w:asciiTheme="minorBidi" w:hAnsiTheme="minorBidi"/>
              </w:rPr>
              <w:t>Office stationary / furniture / office eqpt etc.</w:t>
            </w:r>
          </w:p>
          <w:p w:rsidR="00157DA5" w:rsidRDefault="00157DA5" w:rsidP="00536545">
            <w:pPr>
              <w:pStyle w:val="NoSpacing"/>
              <w:numPr>
                <w:ilvl w:val="1"/>
                <w:numId w:val="1"/>
              </w:numPr>
              <w:rPr>
                <w:rFonts w:asciiTheme="minorBidi" w:hAnsiTheme="minorBidi"/>
              </w:rPr>
            </w:pPr>
            <w:r>
              <w:rPr>
                <w:rFonts w:asciiTheme="minorBidi" w:hAnsiTheme="minorBidi"/>
              </w:rPr>
              <w:t>Lifts &amp; escalators</w:t>
            </w:r>
          </w:p>
          <w:p w:rsidR="00536545" w:rsidRDefault="00536545" w:rsidP="00536545">
            <w:pPr>
              <w:pStyle w:val="NoSpacing"/>
              <w:numPr>
                <w:ilvl w:val="0"/>
                <w:numId w:val="1"/>
              </w:numPr>
              <w:rPr>
                <w:rFonts w:asciiTheme="minorBidi" w:hAnsiTheme="minorBidi"/>
              </w:rPr>
            </w:pPr>
            <w:r>
              <w:rPr>
                <w:rFonts w:asciiTheme="minorBidi" w:hAnsiTheme="minorBidi"/>
              </w:rPr>
              <w:t>Services</w:t>
            </w:r>
          </w:p>
          <w:p w:rsidR="00536545" w:rsidRDefault="00536545" w:rsidP="00536545">
            <w:pPr>
              <w:pStyle w:val="NoSpacing"/>
              <w:numPr>
                <w:ilvl w:val="1"/>
                <w:numId w:val="1"/>
              </w:numPr>
              <w:rPr>
                <w:rFonts w:asciiTheme="minorBidi" w:hAnsiTheme="minorBidi"/>
              </w:rPr>
            </w:pPr>
            <w:r>
              <w:rPr>
                <w:rFonts w:asciiTheme="minorBidi" w:hAnsiTheme="minorBidi"/>
              </w:rPr>
              <w:t>Catering equipment</w:t>
            </w:r>
          </w:p>
          <w:p w:rsidR="00536545" w:rsidRDefault="00536545" w:rsidP="00536545">
            <w:pPr>
              <w:pStyle w:val="NoSpacing"/>
              <w:numPr>
                <w:ilvl w:val="0"/>
                <w:numId w:val="1"/>
              </w:numPr>
              <w:rPr>
                <w:rFonts w:asciiTheme="minorBidi" w:hAnsiTheme="minorBidi"/>
              </w:rPr>
            </w:pPr>
            <w:r>
              <w:rPr>
                <w:rFonts w:asciiTheme="minorBidi" w:hAnsiTheme="minorBidi"/>
              </w:rPr>
              <w:t>Information Technology</w:t>
            </w:r>
          </w:p>
          <w:p w:rsidR="00536545" w:rsidRDefault="00536545" w:rsidP="00536545">
            <w:pPr>
              <w:pStyle w:val="NoSpacing"/>
              <w:numPr>
                <w:ilvl w:val="1"/>
                <w:numId w:val="1"/>
              </w:numPr>
              <w:rPr>
                <w:rFonts w:asciiTheme="minorBidi" w:hAnsiTheme="minorBidi"/>
              </w:rPr>
            </w:pPr>
            <w:r>
              <w:rPr>
                <w:rFonts w:asciiTheme="minorBidi" w:hAnsiTheme="minorBidi"/>
              </w:rPr>
              <w:t xml:space="preserve">Computers / Laptops/ Printers and </w:t>
            </w:r>
            <w:r w:rsidR="00C9437D">
              <w:rPr>
                <w:rFonts w:asciiTheme="minorBidi" w:hAnsiTheme="minorBidi"/>
              </w:rPr>
              <w:t>peripherals</w:t>
            </w:r>
          </w:p>
          <w:p w:rsidR="00C9437D" w:rsidRPr="00BE421E" w:rsidRDefault="00536545" w:rsidP="00BE421E">
            <w:pPr>
              <w:pStyle w:val="NoSpacing"/>
              <w:numPr>
                <w:ilvl w:val="1"/>
                <w:numId w:val="1"/>
              </w:numPr>
              <w:rPr>
                <w:rFonts w:asciiTheme="minorBidi" w:hAnsiTheme="minorBidi"/>
              </w:rPr>
            </w:pPr>
            <w:r>
              <w:rPr>
                <w:rFonts w:asciiTheme="minorBidi" w:hAnsiTheme="minorBidi"/>
              </w:rPr>
              <w:t>Communication equipment</w:t>
            </w:r>
          </w:p>
          <w:p w:rsidR="00C9437D" w:rsidRPr="00536545" w:rsidRDefault="00C9437D" w:rsidP="00C9437D">
            <w:pPr>
              <w:pStyle w:val="NoSpacing"/>
              <w:rPr>
                <w:rFonts w:asciiTheme="minorBidi" w:hAnsiTheme="minorBidi"/>
              </w:rPr>
            </w:pPr>
          </w:p>
        </w:tc>
      </w:tr>
    </w:tbl>
    <w:p w:rsidR="00536545" w:rsidRDefault="00BE421E" w:rsidP="00536545">
      <w:pPr>
        <w:pStyle w:val="NoSpacing"/>
        <w:rPr>
          <w:rFonts w:asciiTheme="minorBidi" w:hAnsiTheme="minorBidi"/>
        </w:rPr>
      </w:pPr>
      <w:r>
        <w:rPr>
          <w:rFonts w:asciiTheme="minorBidi" w:hAnsiTheme="minorBidi"/>
        </w:rPr>
        <w:tab/>
      </w:r>
    </w:p>
    <w:p w:rsidR="00BE421E" w:rsidRDefault="00BE421E" w:rsidP="00536545">
      <w:pPr>
        <w:pStyle w:val="NoSpacing"/>
        <w:rPr>
          <w:rFonts w:asciiTheme="minorBidi" w:hAnsiTheme="minorBidi"/>
        </w:rPr>
      </w:pPr>
    </w:p>
    <w:p w:rsidR="00BE421E" w:rsidRDefault="00BE421E" w:rsidP="00536545">
      <w:pPr>
        <w:pStyle w:val="NoSpacing"/>
        <w:rPr>
          <w:rFonts w:asciiTheme="minorBidi" w:hAnsiTheme="minorBidi"/>
        </w:rPr>
      </w:pPr>
    </w:p>
    <w:p w:rsidR="00BE421E" w:rsidRDefault="00BE421E" w:rsidP="00536545">
      <w:pPr>
        <w:pStyle w:val="NoSpacing"/>
        <w:rPr>
          <w:rFonts w:asciiTheme="minorBidi" w:hAnsiTheme="minorBidi"/>
        </w:rPr>
      </w:pPr>
    </w:p>
    <w:tbl>
      <w:tblPr>
        <w:tblStyle w:val="TableGrid"/>
        <w:tblW w:w="0" w:type="auto"/>
        <w:tblLook w:val="04A0" w:firstRow="1" w:lastRow="0" w:firstColumn="1" w:lastColumn="0" w:noHBand="0" w:noVBand="1"/>
      </w:tblPr>
      <w:tblGrid>
        <w:gridCol w:w="10584"/>
      </w:tblGrid>
      <w:tr w:rsidR="00BE421E" w:rsidTr="00BE421E">
        <w:tc>
          <w:tcPr>
            <w:tcW w:w="10584" w:type="dxa"/>
          </w:tcPr>
          <w:p w:rsidR="00BE421E" w:rsidRPr="008E119F" w:rsidRDefault="00BE421E" w:rsidP="00536545">
            <w:pPr>
              <w:pStyle w:val="NoSpacing"/>
              <w:rPr>
                <w:rFonts w:asciiTheme="minorBidi" w:hAnsiTheme="minorBidi"/>
                <w:b/>
                <w:bCs/>
              </w:rPr>
            </w:pPr>
            <w:r w:rsidRPr="008E119F">
              <w:rPr>
                <w:rFonts w:asciiTheme="minorBidi" w:hAnsiTheme="minorBidi"/>
                <w:b/>
                <w:bCs/>
              </w:rPr>
              <w:t>Kindly fill in your interests &amp; current business fields IN DETAIL.  This page will be used</w:t>
            </w:r>
            <w:r w:rsidR="008E119F" w:rsidRPr="008E119F">
              <w:rPr>
                <w:rFonts w:asciiTheme="minorBidi" w:hAnsiTheme="minorBidi"/>
                <w:b/>
                <w:bCs/>
              </w:rPr>
              <w:t xml:space="preserve"> to identify possible business meetings for you with interested parties.</w:t>
            </w:r>
          </w:p>
          <w:p w:rsidR="008E119F" w:rsidRDefault="008E119F" w:rsidP="00536545">
            <w:pPr>
              <w:pStyle w:val="NoSpacing"/>
              <w:rPr>
                <w:rFonts w:asciiTheme="minorBidi" w:hAnsiTheme="minorBidi"/>
              </w:rPr>
            </w:pPr>
          </w:p>
          <w:p w:rsidR="00157DA5" w:rsidRPr="00157DA5" w:rsidRDefault="00157DA5" w:rsidP="00157DA5">
            <w:pPr>
              <w:pStyle w:val="ListParagraph"/>
              <w:numPr>
                <w:ilvl w:val="0"/>
                <w:numId w:val="6"/>
              </w:numPr>
              <w:tabs>
                <w:tab w:val="left" w:pos="692"/>
              </w:tabs>
              <w:ind w:left="692" w:hanging="692"/>
              <w:jc w:val="both"/>
            </w:pPr>
            <w:r>
              <w:rPr>
                <w:b/>
                <w:bCs/>
              </w:rPr>
              <w:tab/>
            </w:r>
            <w:r w:rsidRPr="00157DA5">
              <w:rPr>
                <w:b/>
                <w:bCs/>
              </w:rPr>
              <w:t>Awal Stationery</w:t>
            </w:r>
            <w:r>
              <w:rPr>
                <w:b/>
                <w:bCs/>
              </w:rPr>
              <w:t xml:space="preserve"> </w:t>
            </w:r>
            <w:r w:rsidRPr="00157DA5">
              <w:t>is Bahrain’s largest wholesaler and retailer of stationery, furniture and office equipment and supplies school furniture and equipment as well as text books to the Ministry of Education, Bahrain University and private schools.</w:t>
            </w:r>
          </w:p>
          <w:p w:rsidR="00157DA5" w:rsidRPr="00531EAE" w:rsidRDefault="00157DA5" w:rsidP="00157DA5">
            <w:pPr>
              <w:jc w:val="both"/>
            </w:pPr>
          </w:p>
          <w:p w:rsidR="00157DA5" w:rsidRPr="00531EAE" w:rsidRDefault="00157DA5" w:rsidP="00157DA5">
            <w:pPr>
              <w:tabs>
                <w:tab w:val="left" w:pos="720"/>
                <w:tab w:val="left" w:pos="1440"/>
              </w:tabs>
              <w:ind w:left="720" w:hanging="720"/>
              <w:jc w:val="both"/>
            </w:pPr>
            <w:r w:rsidRPr="00531EAE">
              <w:t>2.</w:t>
            </w:r>
            <w:r w:rsidRPr="00531EAE">
              <w:tab/>
            </w:r>
            <w:r w:rsidRPr="00531EAE">
              <w:rPr>
                <w:b/>
                <w:bCs/>
              </w:rPr>
              <w:t xml:space="preserve">MJ Trading (Automotive Division), </w:t>
            </w:r>
            <w:r w:rsidRPr="00531EAE">
              <w:t xml:space="preserve">is the sole distributors for </w:t>
            </w:r>
            <w:r>
              <w:rPr>
                <w:b/>
                <w:bCs/>
              </w:rPr>
              <w:t>Jaguar</w:t>
            </w:r>
            <w:r w:rsidRPr="00531EAE">
              <w:rPr>
                <w:b/>
                <w:bCs/>
              </w:rPr>
              <w:t xml:space="preserve"> and Suzuki cars in Bahrain</w:t>
            </w:r>
            <w:r w:rsidRPr="00531EAE">
              <w:t xml:space="preserve"> since more than 3 decades, where it has exclusive showroom and state-of-the-art service centers for each brand of cars that is manned by highly experienced and skilled managers, supervisors and technicians.</w:t>
            </w:r>
          </w:p>
          <w:p w:rsidR="00157DA5" w:rsidRPr="00531EAE" w:rsidRDefault="00157DA5" w:rsidP="00157DA5">
            <w:pPr>
              <w:ind w:left="720"/>
              <w:jc w:val="both"/>
            </w:pPr>
          </w:p>
          <w:p w:rsidR="00157DA5" w:rsidRPr="00531EAE" w:rsidRDefault="00157DA5" w:rsidP="00157DA5">
            <w:pPr>
              <w:ind w:left="720" w:hanging="720"/>
              <w:jc w:val="both"/>
            </w:pPr>
            <w:r w:rsidRPr="00531EAE">
              <w:t>3.</w:t>
            </w:r>
            <w:r w:rsidRPr="00531EAE">
              <w:rPr>
                <w:b/>
                <w:bCs/>
              </w:rPr>
              <w:tab/>
              <w:t xml:space="preserve">MJ Trading (Equipment &amp; Technology Division), </w:t>
            </w:r>
            <w:r w:rsidRPr="00531EAE">
              <w:t>has exclusive distributorship for internationally reputed brands of earth moving equipment,</w:t>
            </w:r>
            <w:r>
              <w:t xml:space="preserve"> </w:t>
            </w:r>
            <w:r w:rsidRPr="00FE755B">
              <w:rPr>
                <w:b/>
                <w:bCs/>
              </w:rPr>
              <w:t>MACK &amp; DAF trucks</w:t>
            </w:r>
            <w:r>
              <w:t>,</w:t>
            </w:r>
            <w:r w:rsidRPr="00531EAE">
              <w:t xml:space="preserve"> compactors, forklifts, compressors, welding machines, ground support equipment for airport facilities, process controllers for refineries, oil field equipment, safety equipment etc.  This division also has its own all exclusive showroom and service centers that are managed by highly experienced and skilled supervisory and technicians.</w:t>
            </w:r>
          </w:p>
          <w:p w:rsidR="00157DA5" w:rsidRPr="00531EAE" w:rsidRDefault="00157DA5" w:rsidP="00157DA5">
            <w:pPr>
              <w:ind w:left="720"/>
              <w:jc w:val="both"/>
            </w:pPr>
          </w:p>
          <w:p w:rsidR="00157DA5" w:rsidRPr="00531EAE" w:rsidRDefault="00157DA5" w:rsidP="00157DA5">
            <w:pPr>
              <w:tabs>
                <w:tab w:val="left" w:pos="738"/>
              </w:tabs>
              <w:ind w:left="738" w:hanging="738"/>
              <w:jc w:val="both"/>
              <w:rPr>
                <w:color w:val="373737"/>
              </w:rPr>
            </w:pPr>
            <w:r w:rsidRPr="00531EAE">
              <w:rPr>
                <w:color w:val="000000"/>
              </w:rPr>
              <w:t>4.</w:t>
            </w:r>
            <w:r w:rsidRPr="00531EAE">
              <w:rPr>
                <w:color w:val="000000"/>
              </w:rPr>
              <w:tab/>
            </w:r>
            <w:r w:rsidRPr="00531EAE">
              <w:rPr>
                <w:b/>
                <w:bCs/>
                <w:color w:val="000000"/>
              </w:rPr>
              <w:t xml:space="preserve">Bahrain Trading Agencies, </w:t>
            </w:r>
            <w:r w:rsidRPr="00531EAE">
              <w:t xml:space="preserve">has been, since 1983, the exclusive distributor for the </w:t>
            </w:r>
            <w:r w:rsidRPr="00531EAE">
              <w:rPr>
                <w:b/>
                <w:bCs/>
              </w:rPr>
              <w:t>Trane Company</w:t>
            </w:r>
            <w:r w:rsidRPr="00531EAE">
              <w:t xml:space="preserve">, one of the world’s largest manufacturers of air conditioning equipment, and represents many other leading producers of </w:t>
            </w:r>
            <w:r w:rsidRPr="00531EAE">
              <w:rPr>
                <w:color w:val="373737"/>
              </w:rPr>
              <w:t>lighting fittings, lighting accessories, control systems, fire detection systems, decorative lighting, cable management systems and other products.</w:t>
            </w:r>
          </w:p>
          <w:p w:rsidR="00157DA5" w:rsidRPr="00531EAE" w:rsidRDefault="00157DA5" w:rsidP="00157DA5">
            <w:pPr>
              <w:tabs>
                <w:tab w:val="left" w:pos="738"/>
              </w:tabs>
              <w:ind w:left="738" w:hanging="738"/>
              <w:jc w:val="both"/>
            </w:pPr>
          </w:p>
          <w:p w:rsidR="00157DA5" w:rsidRPr="00531EAE" w:rsidRDefault="00157DA5" w:rsidP="00157DA5">
            <w:pPr>
              <w:tabs>
                <w:tab w:val="left" w:pos="738"/>
              </w:tabs>
              <w:ind w:left="738" w:hanging="738"/>
              <w:jc w:val="both"/>
            </w:pPr>
            <w:r w:rsidRPr="00531EAE">
              <w:t>5.</w:t>
            </w:r>
            <w:r w:rsidRPr="00531EAE">
              <w:tab/>
            </w:r>
            <w:r w:rsidRPr="00531EAE">
              <w:rPr>
                <w:b/>
                <w:bCs/>
              </w:rPr>
              <w:t>Gulf Trading &amp; Export Agency</w:t>
            </w:r>
            <w:r w:rsidRPr="00531EAE">
              <w:t xml:space="preserve"> is a major trading organization which sells top quality sanitary ware and fittings, kitchen and bathroom furniture, tiles, cladding materials, ironmongery, glass and mirrors from around the world. The division also incorporates two further divisions:</w:t>
            </w:r>
          </w:p>
          <w:p w:rsidR="00157DA5" w:rsidRPr="00531EAE" w:rsidRDefault="00157DA5" w:rsidP="00157DA5">
            <w:pPr>
              <w:pStyle w:val="NormalWeb"/>
              <w:numPr>
                <w:ilvl w:val="0"/>
                <w:numId w:val="2"/>
              </w:numPr>
              <w:jc w:val="both"/>
              <w:rPr>
                <w:rFonts w:ascii="Arial" w:hAnsi="Arial" w:cs="Arial"/>
                <w:color w:val="auto"/>
              </w:rPr>
            </w:pPr>
            <w:r w:rsidRPr="00531EAE">
              <w:rPr>
                <w:rFonts w:ascii="Arial" w:hAnsi="Arial" w:cs="Arial"/>
                <w:b/>
                <w:bCs/>
                <w:color w:val="auto"/>
              </w:rPr>
              <w:t xml:space="preserve">Chemical Services Bahrain </w:t>
            </w:r>
            <w:r w:rsidRPr="00531EAE">
              <w:rPr>
                <w:rFonts w:ascii="Arial" w:hAnsi="Arial" w:cs="Arial"/>
                <w:color w:val="auto"/>
              </w:rPr>
              <w:t>which is agent and stockiest for a wide range of chemicals for the aircraft industry and cleaning materials for commercial, household and industrial applications.</w:t>
            </w:r>
          </w:p>
          <w:p w:rsidR="00157DA5" w:rsidRPr="00531EAE" w:rsidRDefault="00157DA5" w:rsidP="00157DA5">
            <w:pPr>
              <w:numPr>
                <w:ilvl w:val="0"/>
                <w:numId w:val="2"/>
              </w:numPr>
              <w:tabs>
                <w:tab w:val="left" w:pos="738"/>
              </w:tabs>
              <w:jc w:val="both"/>
            </w:pPr>
            <w:r w:rsidRPr="00531EAE">
              <w:rPr>
                <w:b/>
                <w:bCs/>
              </w:rPr>
              <w:t>Gulf Pest Control</w:t>
            </w:r>
            <w:r w:rsidRPr="00531EAE">
              <w:t xml:space="preserve"> also operates as part of Gulf Trading &amp; Export Agency. It is the largest company of its kind in </w:t>
            </w:r>
            <w:smartTag w:uri="urn:schemas-microsoft-com:office:smarttags" w:element="country-region">
              <w:smartTag w:uri="urn:schemas-microsoft-com:office:smarttags" w:element="place">
                <w:r w:rsidRPr="00531EAE">
                  <w:t>Bahrain</w:t>
                </w:r>
              </w:smartTag>
            </w:smartTag>
            <w:r w:rsidRPr="00531EAE">
              <w:t>, handling all types of domestic, industrial and structural pest control.</w:t>
            </w:r>
          </w:p>
          <w:p w:rsidR="00157DA5" w:rsidRPr="00531EAE" w:rsidRDefault="00157DA5" w:rsidP="00157DA5">
            <w:pPr>
              <w:tabs>
                <w:tab w:val="left" w:pos="738"/>
              </w:tabs>
              <w:jc w:val="both"/>
            </w:pPr>
          </w:p>
          <w:p w:rsidR="00157DA5" w:rsidRPr="00531EAE" w:rsidRDefault="00157DA5" w:rsidP="00157DA5">
            <w:pPr>
              <w:pStyle w:val="NormalWeb"/>
              <w:spacing w:before="0" w:beforeAutospacing="0" w:after="0" w:afterAutospacing="0"/>
              <w:ind w:left="720" w:hanging="720"/>
              <w:jc w:val="both"/>
              <w:rPr>
                <w:rFonts w:ascii="Arial" w:hAnsi="Arial" w:cs="Arial"/>
                <w:color w:val="auto"/>
              </w:rPr>
            </w:pPr>
            <w:r w:rsidRPr="00531EAE">
              <w:rPr>
                <w:rFonts w:ascii="Arial" w:hAnsi="Arial" w:cs="Arial"/>
              </w:rPr>
              <w:t>6</w:t>
            </w:r>
            <w:r w:rsidRPr="00531EAE">
              <w:t>.</w:t>
            </w:r>
            <w:r w:rsidRPr="00531EAE">
              <w:tab/>
            </w:r>
            <w:smartTag w:uri="urn:schemas-microsoft-com:office:smarttags" w:element="PlaceName">
              <w:r w:rsidRPr="00531EAE">
                <w:rPr>
                  <w:rFonts w:ascii="Arial" w:hAnsi="Arial" w:cs="Arial"/>
                  <w:b/>
                  <w:bCs/>
                  <w:color w:val="auto"/>
                </w:rPr>
                <w:t>Delmon</w:t>
              </w:r>
            </w:smartTag>
            <w:r w:rsidRPr="00531EAE">
              <w:rPr>
                <w:rFonts w:ascii="Arial" w:hAnsi="Arial" w:cs="Arial"/>
                <w:b/>
                <w:bCs/>
                <w:color w:val="auto"/>
              </w:rPr>
              <w:t xml:space="preserve"> </w:t>
            </w:r>
            <w:smartTag w:uri="urn:schemas-microsoft-com:office:smarttags" w:element="PlaceType">
              <w:r w:rsidRPr="00531EAE">
                <w:rPr>
                  <w:rFonts w:ascii="Arial" w:hAnsi="Arial" w:cs="Arial"/>
                  <w:b/>
                  <w:bCs/>
                  <w:color w:val="auto"/>
                </w:rPr>
                <w:t>Building</w:t>
              </w:r>
            </w:smartTag>
            <w:r w:rsidRPr="00531EAE">
              <w:rPr>
                <w:rFonts w:ascii="Arial" w:hAnsi="Arial" w:cs="Arial"/>
                <w:b/>
                <w:bCs/>
                <w:color w:val="auto"/>
              </w:rPr>
              <w:t xml:space="preserve"> Materials</w:t>
            </w:r>
            <w:r>
              <w:rPr>
                <w:rFonts w:ascii="Arial" w:hAnsi="Arial" w:cs="Arial"/>
                <w:color w:val="auto"/>
              </w:rPr>
              <w:t xml:space="preserve"> is </w:t>
            </w:r>
            <w:r w:rsidRPr="00531EAE">
              <w:rPr>
                <w:rFonts w:ascii="Arial" w:hAnsi="Arial" w:cs="Arial"/>
                <w:color w:val="auto"/>
              </w:rPr>
              <w:t xml:space="preserve">the leading building materials supplier in </w:t>
            </w:r>
            <w:smartTag w:uri="urn:schemas-microsoft-com:office:smarttags" w:element="place">
              <w:smartTag w:uri="urn:schemas-microsoft-com:office:smarttags" w:element="country-region">
                <w:r w:rsidRPr="00531EAE">
                  <w:rPr>
                    <w:rFonts w:ascii="Arial" w:hAnsi="Arial" w:cs="Arial"/>
                    <w:color w:val="auto"/>
                  </w:rPr>
                  <w:t>Bahrain</w:t>
                </w:r>
              </w:smartTag>
            </w:smartTag>
            <w:r w:rsidRPr="00531EAE">
              <w:rPr>
                <w:rFonts w:ascii="Arial" w:hAnsi="Arial" w:cs="Arial"/>
                <w:color w:val="auto"/>
              </w:rPr>
              <w:t xml:space="preserve">. It sources high quality building materials like </w:t>
            </w:r>
            <w:r w:rsidRPr="00531EAE">
              <w:rPr>
                <w:rFonts w:ascii="Arial" w:hAnsi="Arial" w:cs="Arial"/>
              </w:rPr>
              <w:t>hard wood, white wood, plywood, reinforcement steel, MDF, bitumen expansion joint, binding wires etc.</w:t>
            </w:r>
            <w:r w:rsidRPr="00531EAE">
              <w:rPr>
                <w:rFonts w:ascii="Arial" w:hAnsi="Arial" w:cs="Arial"/>
                <w:color w:val="auto"/>
              </w:rPr>
              <w:t>, from around the world for the contracting and building market.</w:t>
            </w:r>
          </w:p>
          <w:p w:rsidR="00157DA5" w:rsidRDefault="00157DA5" w:rsidP="00157DA5">
            <w:pPr>
              <w:pStyle w:val="NormalWeb"/>
              <w:spacing w:before="0" w:beforeAutospacing="0" w:after="0" w:afterAutospacing="0"/>
              <w:ind w:left="720" w:hanging="720"/>
              <w:jc w:val="both"/>
              <w:rPr>
                <w:rFonts w:ascii="Arial" w:hAnsi="Arial" w:cs="Arial"/>
              </w:rPr>
            </w:pPr>
          </w:p>
          <w:p w:rsidR="00157DA5" w:rsidRPr="00531EAE" w:rsidRDefault="00157DA5" w:rsidP="00157DA5">
            <w:pPr>
              <w:pStyle w:val="NormalWeb"/>
              <w:spacing w:before="0" w:beforeAutospacing="0" w:after="0" w:afterAutospacing="0"/>
              <w:ind w:left="720" w:hanging="720"/>
              <w:jc w:val="both"/>
              <w:rPr>
                <w:rFonts w:ascii="Arial" w:hAnsi="Arial" w:cs="Arial"/>
                <w:color w:val="auto"/>
              </w:rPr>
            </w:pPr>
            <w:r w:rsidRPr="00531EAE">
              <w:rPr>
                <w:rFonts w:ascii="Arial" w:hAnsi="Arial" w:cs="Arial"/>
              </w:rPr>
              <w:t>7.</w:t>
            </w:r>
            <w:r w:rsidRPr="00531EAE">
              <w:rPr>
                <w:rFonts w:ascii="Arial" w:hAnsi="Arial" w:cs="Arial"/>
              </w:rPr>
              <w:tab/>
            </w:r>
            <w:r w:rsidRPr="00531EAE">
              <w:rPr>
                <w:rFonts w:ascii="Arial" w:hAnsi="Arial" w:cs="Arial"/>
                <w:b/>
                <w:bCs/>
                <w:color w:val="auto"/>
              </w:rPr>
              <w:t>Mohammed Jalal Cigarette Department</w:t>
            </w:r>
            <w:r w:rsidRPr="00531EAE">
              <w:rPr>
                <w:rFonts w:ascii="Arial" w:hAnsi="Arial" w:cs="Arial"/>
                <w:color w:val="auto"/>
              </w:rPr>
              <w:t xml:space="preserve"> holds exclusive franchises for Rothmans cigarettes, Vogue, Cartier and Jubilee operating its own sales force and distribution system.</w:t>
            </w:r>
          </w:p>
          <w:p w:rsidR="00157DA5" w:rsidRDefault="00157DA5" w:rsidP="00157DA5">
            <w:pPr>
              <w:pStyle w:val="NormalWeb"/>
              <w:spacing w:before="0" w:beforeAutospacing="0" w:after="0" w:afterAutospacing="0"/>
              <w:ind w:left="720" w:hanging="720"/>
              <w:jc w:val="both"/>
              <w:rPr>
                <w:rFonts w:ascii="Arial" w:hAnsi="Arial" w:cs="Arial"/>
                <w:color w:val="auto"/>
              </w:rPr>
            </w:pPr>
          </w:p>
          <w:p w:rsidR="00157DA5" w:rsidRPr="00531EAE" w:rsidRDefault="00157DA5" w:rsidP="00157DA5">
            <w:pPr>
              <w:pStyle w:val="NormalWeb"/>
              <w:spacing w:before="0" w:beforeAutospacing="0" w:after="0" w:afterAutospacing="0"/>
              <w:ind w:left="720" w:hanging="720"/>
              <w:jc w:val="both"/>
              <w:rPr>
                <w:rFonts w:ascii="Arial" w:hAnsi="Arial" w:cs="Arial"/>
                <w:color w:val="auto"/>
              </w:rPr>
            </w:pPr>
            <w:r w:rsidRPr="00531EAE">
              <w:rPr>
                <w:rFonts w:ascii="Arial" w:hAnsi="Arial" w:cs="Arial"/>
                <w:color w:val="auto"/>
              </w:rPr>
              <w:t>8.</w:t>
            </w:r>
            <w:r w:rsidRPr="00531EAE">
              <w:rPr>
                <w:rFonts w:ascii="Arial" w:hAnsi="Arial" w:cs="Arial"/>
                <w:b/>
                <w:bCs/>
                <w:color w:val="auto"/>
              </w:rPr>
              <w:tab/>
              <w:t xml:space="preserve">Jalal Schindler Lift &amp; Escalator Division </w:t>
            </w:r>
            <w:r w:rsidRPr="00531EAE">
              <w:rPr>
                <w:rFonts w:ascii="Arial" w:hAnsi="Arial" w:cs="Arial"/>
                <w:color w:val="auto"/>
              </w:rPr>
              <w:t xml:space="preserve">is a Joint Venture company between Mohammed Jalal &amp; Sons and world reknowned Schindler for supply of passenger and goods lifts, escalators, walkways and conveyor system. The division’s design, supply, installation and maintenance service has enjoyed a dominant position in the market place since 1975. The division also operates in </w:t>
            </w:r>
            <w:smartTag w:uri="urn:schemas-microsoft-com:office:smarttags" w:element="City">
              <w:r w:rsidRPr="00531EAE">
                <w:rPr>
                  <w:rFonts w:ascii="Arial" w:hAnsi="Arial" w:cs="Arial"/>
                  <w:color w:val="auto"/>
                </w:rPr>
                <w:t>Abu Dhabi</w:t>
              </w:r>
            </w:smartTag>
            <w:r w:rsidRPr="00531EAE">
              <w:rPr>
                <w:rFonts w:ascii="Arial" w:hAnsi="Arial" w:cs="Arial"/>
                <w:color w:val="auto"/>
              </w:rPr>
              <w:t xml:space="preserve">, </w:t>
            </w:r>
            <w:smartTag w:uri="urn:schemas-microsoft-com:office:smarttags" w:element="City">
              <w:smartTag w:uri="urn:schemas-microsoft-com:office:smarttags" w:element="place">
                <w:r w:rsidRPr="00531EAE">
                  <w:rPr>
                    <w:rFonts w:ascii="Arial" w:hAnsi="Arial" w:cs="Arial"/>
                    <w:color w:val="auto"/>
                  </w:rPr>
                  <w:t>Dubai</w:t>
                </w:r>
              </w:smartTag>
            </w:smartTag>
            <w:r w:rsidRPr="00531EAE">
              <w:rPr>
                <w:rFonts w:ascii="Arial" w:hAnsi="Arial" w:cs="Arial"/>
                <w:color w:val="auto"/>
              </w:rPr>
              <w:t xml:space="preserve"> and Sharjah.</w:t>
            </w:r>
          </w:p>
          <w:p w:rsidR="00157DA5" w:rsidRPr="00531EAE" w:rsidRDefault="00157DA5" w:rsidP="00157DA5">
            <w:pPr>
              <w:tabs>
                <w:tab w:val="left" w:pos="738"/>
              </w:tabs>
              <w:jc w:val="both"/>
            </w:pPr>
          </w:p>
          <w:p w:rsidR="00157DA5" w:rsidRPr="00531EAE" w:rsidRDefault="00157DA5" w:rsidP="00157DA5">
            <w:pPr>
              <w:tabs>
                <w:tab w:val="left" w:pos="738"/>
              </w:tabs>
              <w:ind w:left="738" w:hanging="738"/>
              <w:jc w:val="both"/>
            </w:pPr>
            <w:r w:rsidRPr="00531EAE">
              <w:t>9.</w:t>
            </w:r>
            <w:r w:rsidRPr="00531EAE">
              <w:tab/>
            </w:r>
            <w:r w:rsidRPr="00531EAE">
              <w:rPr>
                <w:b/>
                <w:bCs/>
              </w:rPr>
              <w:t xml:space="preserve">Ojaco </w:t>
            </w:r>
            <w:r w:rsidRPr="00531EAE">
              <w:t xml:space="preserve">is based in </w:t>
            </w:r>
            <w:smartTag w:uri="urn:schemas-microsoft-com:office:smarttags" w:element="City">
              <w:smartTag w:uri="urn:schemas-microsoft-com:office:smarttags" w:element="place">
                <w:r w:rsidRPr="00531EAE">
                  <w:t>Abu Dhabi</w:t>
                </w:r>
              </w:smartTag>
            </w:smartTag>
            <w:r w:rsidRPr="00531EAE">
              <w:t>, trading in Schindler lifts and escalators as well as other machinery and equipment.</w:t>
            </w:r>
          </w:p>
          <w:p w:rsidR="00157DA5" w:rsidRPr="00531EAE" w:rsidRDefault="00157DA5" w:rsidP="00157DA5">
            <w:pPr>
              <w:tabs>
                <w:tab w:val="left" w:pos="738"/>
              </w:tabs>
              <w:ind w:left="738" w:hanging="738"/>
              <w:jc w:val="both"/>
            </w:pPr>
          </w:p>
          <w:p w:rsidR="00157DA5" w:rsidRDefault="00157DA5" w:rsidP="00157DA5">
            <w:pPr>
              <w:tabs>
                <w:tab w:val="left" w:pos="738"/>
              </w:tabs>
              <w:ind w:left="738" w:hanging="738"/>
              <w:jc w:val="both"/>
            </w:pPr>
            <w:r w:rsidRPr="00531EAE">
              <w:t>10.</w:t>
            </w:r>
            <w:r w:rsidRPr="00531EAE">
              <w:tab/>
            </w:r>
            <w:r w:rsidRPr="00531EAE">
              <w:rPr>
                <w:b/>
                <w:bCs/>
              </w:rPr>
              <w:t>MOHAMMED Y. JALAL</w:t>
            </w:r>
            <w:r w:rsidRPr="00531EAE">
              <w:t xml:space="preserve"> General Trading was established in </w:t>
            </w:r>
            <w:smartTag w:uri="urn:schemas-microsoft-com:office:smarttags" w:element="City">
              <w:smartTag w:uri="urn:schemas-microsoft-com:office:smarttags" w:element="place">
                <w:r w:rsidRPr="00531EAE">
                  <w:t>Dubai</w:t>
                </w:r>
              </w:smartTag>
            </w:smartTag>
            <w:r w:rsidRPr="00531EAE">
              <w:t xml:space="preserve"> in 1967 and in Sharjah in 1974. The company acts as agent for Demag and trades in Schindler lifts and escalators and other machinery, equipment and stationery. It is active in the import and re-export business.</w:t>
            </w:r>
          </w:p>
          <w:p w:rsidR="00157DA5" w:rsidRDefault="00157DA5" w:rsidP="00157DA5">
            <w:pPr>
              <w:tabs>
                <w:tab w:val="left" w:pos="738"/>
              </w:tabs>
              <w:ind w:left="738" w:hanging="738"/>
              <w:jc w:val="both"/>
            </w:pPr>
          </w:p>
          <w:p w:rsidR="00157DA5" w:rsidRPr="00531EAE" w:rsidRDefault="00157DA5" w:rsidP="00157DA5">
            <w:pPr>
              <w:tabs>
                <w:tab w:val="left" w:pos="738"/>
              </w:tabs>
              <w:ind w:left="738" w:hanging="738"/>
              <w:jc w:val="both"/>
            </w:pPr>
            <w:r>
              <w:t>11.</w:t>
            </w:r>
            <w:r>
              <w:tab/>
            </w:r>
            <w:r w:rsidRPr="007015AB">
              <w:rPr>
                <w:b/>
                <w:bCs/>
              </w:rPr>
              <w:t>Al-Wasat Import &amp; Export Co. W.L.L</w:t>
            </w:r>
            <w:r>
              <w:t xml:space="preserve">., is a trading company established in </w:t>
            </w:r>
            <w:smartTag w:uri="urn:schemas-microsoft-com:office:smarttags" w:element="place">
              <w:smartTag w:uri="urn:schemas-microsoft-com:office:smarttags" w:element="City">
                <w:r>
                  <w:t>Doha</w:t>
                </w:r>
              </w:smartTag>
              <w:r>
                <w:t xml:space="preserve">, </w:t>
              </w:r>
              <w:smartTag w:uri="urn:schemas-microsoft-com:office:smarttags" w:element="country-region">
                <w:r>
                  <w:t>Qatar</w:t>
                </w:r>
              </w:smartTag>
            </w:smartTag>
            <w:r>
              <w:t xml:space="preserve">, </w:t>
            </w:r>
            <w:r w:rsidRPr="00F310FD">
              <w:rPr>
                <w:b/>
                <w:bCs/>
              </w:rPr>
              <w:t>in association with M/s Hamad Al Mana Group</w:t>
            </w:r>
            <w:r>
              <w:t>.  The company trades in lifts and escalators, air-conditioning systems, providing</w:t>
            </w:r>
            <w:r w:rsidRPr="00A26443">
              <w:t xml:space="preserve"> unique business solutions utilizing in Bar coding, Radio Frequency systems and scanning services</w:t>
            </w:r>
            <w:r>
              <w:t>.</w:t>
            </w:r>
          </w:p>
          <w:p w:rsidR="00157DA5" w:rsidRDefault="00157DA5" w:rsidP="00157DA5">
            <w:pPr>
              <w:tabs>
                <w:tab w:val="left" w:pos="738"/>
              </w:tabs>
              <w:ind w:left="738" w:hanging="738"/>
              <w:jc w:val="both"/>
            </w:pPr>
            <w:r>
              <w:br w:type="page"/>
            </w:r>
          </w:p>
          <w:p w:rsidR="00157DA5" w:rsidRPr="000151C5" w:rsidRDefault="00157DA5" w:rsidP="00157DA5">
            <w:pPr>
              <w:tabs>
                <w:tab w:val="left" w:pos="738"/>
              </w:tabs>
              <w:ind w:left="738" w:hanging="738"/>
              <w:jc w:val="center"/>
              <w:rPr>
                <w:b/>
                <w:bCs/>
                <w:sz w:val="36"/>
                <w:szCs w:val="36"/>
                <w:u w:val="single"/>
              </w:rPr>
            </w:pPr>
            <w:r w:rsidRPr="000151C5">
              <w:rPr>
                <w:b/>
                <w:bCs/>
                <w:sz w:val="36"/>
                <w:szCs w:val="36"/>
                <w:u w:val="single"/>
              </w:rPr>
              <w:t>CONSTRUCTION</w:t>
            </w:r>
          </w:p>
          <w:p w:rsidR="00157DA5" w:rsidRPr="004522F5" w:rsidRDefault="00157DA5" w:rsidP="00157DA5">
            <w:pPr>
              <w:tabs>
                <w:tab w:val="left" w:pos="738"/>
              </w:tabs>
              <w:ind w:left="738" w:hanging="738"/>
              <w:jc w:val="both"/>
            </w:pPr>
          </w:p>
          <w:p w:rsidR="00157DA5" w:rsidRPr="007015AB" w:rsidRDefault="00157DA5" w:rsidP="00157DA5">
            <w:pPr>
              <w:pStyle w:val="NormalWeb"/>
              <w:rPr>
                <w:rFonts w:ascii="Arial" w:hAnsi="Arial" w:cs="Arial"/>
                <w:color w:val="auto"/>
              </w:rPr>
            </w:pPr>
            <w:r w:rsidRPr="007015AB">
              <w:rPr>
                <w:rFonts w:ascii="Arial" w:hAnsi="Arial" w:cs="Arial"/>
                <w:color w:val="auto"/>
              </w:rPr>
              <w:t xml:space="preserve">The group’s construction activity ranges from basic infrastructure work and ground breaking to all types of construction, steel erection and the installation of services, fitting out interiors and furnishing. </w:t>
            </w:r>
          </w:p>
          <w:p w:rsidR="00157DA5" w:rsidRPr="007015AB" w:rsidRDefault="00157DA5" w:rsidP="00157DA5">
            <w:pPr>
              <w:tabs>
                <w:tab w:val="left" w:pos="738"/>
              </w:tabs>
              <w:jc w:val="both"/>
              <w:rPr>
                <w:b/>
                <w:bCs/>
              </w:rPr>
            </w:pPr>
          </w:p>
          <w:p w:rsidR="00157DA5" w:rsidRPr="007015AB" w:rsidRDefault="00157DA5" w:rsidP="00157DA5">
            <w:pPr>
              <w:tabs>
                <w:tab w:val="left" w:pos="738"/>
              </w:tabs>
              <w:jc w:val="both"/>
            </w:pPr>
            <w:r w:rsidRPr="007015AB">
              <w:rPr>
                <w:b/>
                <w:bCs/>
              </w:rPr>
              <w:t>Mohammed Jalal Contracting</w:t>
            </w:r>
            <w:r w:rsidRPr="007015AB">
              <w:t xml:space="preserve"> is one of </w:t>
            </w:r>
            <w:smartTag w:uri="urn:schemas-microsoft-com:office:smarttags" w:element="country-region">
              <w:smartTag w:uri="urn:schemas-microsoft-com:office:smarttags" w:element="place">
                <w:r w:rsidRPr="007015AB">
                  <w:t>Bahrain</w:t>
                </w:r>
              </w:smartTag>
            </w:smartTag>
            <w:r w:rsidRPr="007015AB">
              <w:t>’s leading construction companies with a track record built up over more than thirty-five years. Founded in 1955, the company is engaged in all aspects of construction work, with a complete design, build and maintenance capability.</w:t>
            </w:r>
          </w:p>
          <w:p w:rsidR="00157DA5" w:rsidRDefault="00157DA5" w:rsidP="00157DA5">
            <w:pPr>
              <w:tabs>
                <w:tab w:val="left" w:pos="738"/>
              </w:tabs>
              <w:jc w:val="both"/>
            </w:pPr>
          </w:p>
          <w:p w:rsidR="00157DA5" w:rsidRDefault="00157DA5" w:rsidP="00157DA5">
            <w:pPr>
              <w:tabs>
                <w:tab w:val="left" w:pos="738"/>
                <w:tab w:val="left" w:pos="5121"/>
              </w:tabs>
              <w:jc w:val="both"/>
            </w:pPr>
          </w:p>
          <w:p w:rsidR="00157DA5" w:rsidRPr="000151C5" w:rsidRDefault="00157DA5" w:rsidP="00157DA5">
            <w:pPr>
              <w:pStyle w:val="NormalWeb"/>
              <w:spacing w:before="0" w:beforeAutospacing="0" w:after="0" w:afterAutospacing="0"/>
              <w:jc w:val="center"/>
              <w:rPr>
                <w:rFonts w:ascii="Arial" w:hAnsi="Arial" w:cs="Arial"/>
                <w:b/>
                <w:bCs/>
                <w:color w:val="auto"/>
                <w:sz w:val="36"/>
                <w:szCs w:val="36"/>
                <w:u w:val="single"/>
              </w:rPr>
            </w:pPr>
            <w:r w:rsidRPr="000151C5">
              <w:rPr>
                <w:rFonts w:ascii="Arial" w:hAnsi="Arial" w:cs="Arial"/>
                <w:b/>
                <w:bCs/>
                <w:color w:val="auto"/>
                <w:sz w:val="36"/>
                <w:szCs w:val="36"/>
                <w:u w:val="single"/>
              </w:rPr>
              <w:t>ENGINEERING</w:t>
            </w:r>
          </w:p>
          <w:p w:rsidR="00157DA5" w:rsidRPr="000151C5" w:rsidRDefault="00157DA5" w:rsidP="00157DA5">
            <w:pPr>
              <w:pStyle w:val="NormalWeb"/>
              <w:spacing w:before="0" w:beforeAutospacing="0" w:after="0" w:afterAutospacing="0"/>
              <w:jc w:val="center"/>
              <w:rPr>
                <w:rFonts w:ascii="Arial" w:hAnsi="Arial" w:cs="Arial"/>
                <w:b/>
                <w:bCs/>
                <w:color w:val="auto"/>
                <w:u w:val="single"/>
              </w:rPr>
            </w:pPr>
          </w:p>
          <w:p w:rsidR="00157DA5" w:rsidRDefault="00157DA5" w:rsidP="00157DA5">
            <w:pPr>
              <w:numPr>
                <w:ilvl w:val="0"/>
                <w:numId w:val="3"/>
              </w:numPr>
              <w:jc w:val="both"/>
            </w:pPr>
            <w:r w:rsidRPr="000151C5">
              <w:rPr>
                <w:b/>
                <w:bCs/>
              </w:rPr>
              <w:t>AIREMCH W.L.L.</w:t>
            </w:r>
            <w:r w:rsidRPr="000151C5">
              <w:t xml:space="preserve"> </w:t>
            </w:r>
            <w:hyperlink r:id="rId8" w:anchor="auto" w:history="1"/>
            <w:r w:rsidRPr="000151C5">
              <w:t>was originally formed in 1967 and comprises two divisions. The Building Services Division is mainly involved in the design and installation of air conditioning systems, mechanical, electrical engineering and plumbing installation, fire protection and sprinkler systems, medical gas installation, refurbishment and replacement works. The Engineering Division provides a complete service to the rapidly expanding industrial sector, including design, supply, fabrication and installation facilities either as a main contractor or as a sub-contractor to international companies. This includes the supply and erection of structural steel and aluminum. The company also operates Marine Repair and Maintenance Departments.</w:t>
            </w:r>
          </w:p>
          <w:p w:rsidR="00157DA5" w:rsidRPr="000151C5" w:rsidRDefault="00157DA5" w:rsidP="00157DA5">
            <w:pPr>
              <w:jc w:val="both"/>
            </w:pPr>
          </w:p>
          <w:p w:rsidR="00157DA5" w:rsidRDefault="00157DA5" w:rsidP="00157DA5">
            <w:pPr>
              <w:numPr>
                <w:ilvl w:val="0"/>
                <w:numId w:val="3"/>
              </w:numPr>
              <w:jc w:val="both"/>
              <w:rPr>
                <w:b/>
                <w:bCs/>
              </w:rPr>
            </w:pPr>
            <w:r w:rsidRPr="000151C5">
              <w:rPr>
                <w:b/>
                <w:bCs/>
              </w:rPr>
              <w:t>AIRMECH</w:t>
            </w:r>
            <w:r w:rsidRPr="000151C5">
              <w:t xml:space="preserve"> </w:t>
            </w:r>
            <w:r w:rsidRPr="000151C5">
              <w:rPr>
                <w:b/>
                <w:bCs/>
              </w:rPr>
              <w:t>Oman</w:t>
            </w:r>
            <w:r w:rsidRPr="000151C5">
              <w:t xml:space="preserve"> is a joint venture with Alawi Enterprises which provides the same activities in the Sultanate of Oman.</w:t>
            </w:r>
          </w:p>
          <w:p w:rsidR="00157DA5" w:rsidRPr="000151C5" w:rsidRDefault="00157DA5" w:rsidP="00157DA5">
            <w:pPr>
              <w:jc w:val="both"/>
              <w:rPr>
                <w:b/>
                <w:bCs/>
              </w:rPr>
            </w:pPr>
          </w:p>
          <w:p w:rsidR="00157DA5" w:rsidRPr="000151C5" w:rsidRDefault="00157DA5" w:rsidP="00157DA5">
            <w:pPr>
              <w:numPr>
                <w:ilvl w:val="0"/>
                <w:numId w:val="3"/>
              </w:numPr>
              <w:jc w:val="both"/>
            </w:pPr>
            <w:r w:rsidRPr="000151C5">
              <w:rPr>
                <w:b/>
                <w:bCs/>
              </w:rPr>
              <w:t xml:space="preserve">Alloys Jalal W.L.L. </w:t>
            </w:r>
            <w:hyperlink r:id="rId9" w:anchor="auto" w:history="1"/>
            <w:r>
              <w:t>P</w:t>
            </w:r>
            <w:r w:rsidRPr="000151C5">
              <w:t>rovides specialist cleaning and anti-corrosion services to major industrial and engineering concerns. Preventive and routine maintenance programmes are carried out on pipes, tanks, boilers and condenser tubes. The company also specializes in the cathodic protection of reinforced concrete structures.</w:t>
            </w:r>
            <w:r w:rsidRPr="000151C5">
              <w:br/>
            </w:r>
          </w:p>
          <w:p w:rsidR="00157DA5" w:rsidRPr="000151C5" w:rsidRDefault="00157DA5" w:rsidP="00157DA5">
            <w:pPr>
              <w:numPr>
                <w:ilvl w:val="0"/>
                <w:numId w:val="4"/>
              </w:numPr>
              <w:jc w:val="both"/>
              <w:rPr>
                <w:b/>
                <w:bCs/>
                <w:u w:val="single"/>
              </w:rPr>
            </w:pPr>
            <w:r w:rsidRPr="000151C5">
              <w:rPr>
                <w:b/>
                <w:bCs/>
              </w:rPr>
              <w:t xml:space="preserve">MCSC </w:t>
            </w:r>
            <w:hyperlink r:id="rId10" w:anchor="auto" w:history="1"/>
            <w:r w:rsidRPr="000151C5">
              <w:rPr>
                <w:b/>
                <w:bCs/>
              </w:rPr>
              <w:t>Mechanical Contracting &amp; Services Co. WLL (MCSC)</w:t>
            </w:r>
            <w:r w:rsidRPr="000151C5">
              <w:t>, established in 1972, is a highly reputed engineering company which specialises in refinery shutdown, construction and maintenance work, inc</w:t>
            </w:r>
            <w:r>
              <w:t>luding tank erection and repair</w:t>
            </w:r>
            <w:r w:rsidRPr="000151C5">
              <w:t xml:space="preserve"> for the oil, gas and petrochemical industries. The company is also involved in the laying of high-pressure pipelines, heavy concrete foundations, abrasive blasting, painting, specialist coatings, sewer lines and buried services.</w:t>
            </w:r>
          </w:p>
          <w:p w:rsidR="00157DA5" w:rsidRPr="00A26443" w:rsidRDefault="00157DA5" w:rsidP="00157DA5">
            <w:pPr>
              <w:jc w:val="both"/>
            </w:pPr>
            <w:r>
              <w:br w:type="page"/>
            </w:r>
          </w:p>
          <w:p w:rsidR="00157DA5" w:rsidRPr="0090503E" w:rsidRDefault="00157DA5" w:rsidP="00157DA5">
            <w:pPr>
              <w:jc w:val="center"/>
              <w:rPr>
                <w:b/>
                <w:bCs/>
                <w:sz w:val="36"/>
                <w:szCs w:val="36"/>
                <w:u w:val="single"/>
              </w:rPr>
            </w:pPr>
            <w:r w:rsidRPr="0090503E">
              <w:rPr>
                <w:b/>
                <w:bCs/>
                <w:sz w:val="36"/>
                <w:szCs w:val="36"/>
                <w:u w:val="single"/>
              </w:rPr>
              <w:t>SERVICES</w:t>
            </w:r>
          </w:p>
          <w:p w:rsidR="00157DA5" w:rsidRPr="00A26443" w:rsidRDefault="00157DA5" w:rsidP="00157DA5">
            <w:pPr>
              <w:jc w:val="center"/>
              <w:rPr>
                <w:b/>
                <w:bCs/>
                <w:u w:val="single"/>
              </w:rPr>
            </w:pPr>
          </w:p>
          <w:p w:rsidR="00157DA5" w:rsidRDefault="00157DA5" w:rsidP="00157DA5">
            <w:pPr>
              <w:jc w:val="both"/>
            </w:pPr>
            <w:r>
              <w:t>The Group Provides a b</w:t>
            </w:r>
            <w:r w:rsidRPr="00A26443">
              <w:t xml:space="preserve">road </w:t>
            </w:r>
            <w:r>
              <w:t>spectrum of services i</w:t>
            </w:r>
            <w:r w:rsidRPr="00A26443">
              <w:t xml:space="preserve">ncluding </w:t>
            </w:r>
            <w:r>
              <w:t>catering, housekeeping, maintenance, travel and i</w:t>
            </w:r>
            <w:r w:rsidRPr="00A26443">
              <w:t>nsurance.</w:t>
            </w:r>
          </w:p>
          <w:p w:rsidR="00157DA5" w:rsidRPr="00A26443" w:rsidRDefault="00157DA5" w:rsidP="00157DA5">
            <w:pPr>
              <w:jc w:val="both"/>
            </w:pPr>
            <w:r w:rsidRPr="00A26443">
              <w:t> </w:t>
            </w:r>
          </w:p>
          <w:p w:rsidR="00157DA5" w:rsidRDefault="00157DA5" w:rsidP="00157DA5">
            <w:pPr>
              <w:numPr>
                <w:ilvl w:val="0"/>
                <w:numId w:val="4"/>
              </w:numPr>
              <w:jc w:val="both"/>
            </w:pPr>
            <w:r w:rsidRPr="00A26443">
              <w:rPr>
                <w:b/>
                <w:bCs/>
              </w:rPr>
              <w:t>Data Capture Systems</w:t>
            </w:r>
            <w:r>
              <w:t xml:space="preserve"> specializes in the p</w:t>
            </w:r>
            <w:r w:rsidRPr="00A26443">
              <w:t xml:space="preserve">rovision of unique business solutions utilizing in Bar coding, Radio Frequency systems and scanning services. It has the following branches   throughout the Gulf Region - </w:t>
            </w:r>
            <w:smartTag w:uri="urn:schemas-microsoft-com:office:smarttags" w:element="country-region">
              <w:r w:rsidRPr="00A26443">
                <w:t>Bahrain</w:t>
              </w:r>
            </w:smartTag>
            <w:r w:rsidRPr="00A26443">
              <w:t xml:space="preserve">, </w:t>
            </w:r>
            <w:smartTag w:uri="urn:schemas-microsoft-com:office:smarttags" w:element="City">
              <w:r w:rsidRPr="00A26443">
                <w:t>Dubai</w:t>
              </w:r>
            </w:smartTag>
            <w:r w:rsidRPr="00A26443">
              <w:t xml:space="preserve"> and </w:t>
            </w:r>
            <w:smartTag w:uri="urn:schemas-microsoft-com:office:smarttags" w:element="City">
              <w:r w:rsidRPr="00A26443">
                <w:t>Abu Dhabi</w:t>
              </w:r>
            </w:smartTag>
            <w:r w:rsidRPr="00A26443">
              <w:t xml:space="preserve"> in UAE, </w:t>
            </w:r>
            <w:smartTag w:uri="urn:schemas-microsoft-com:office:smarttags" w:element="country-region">
              <w:r w:rsidRPr="00A26443">
                <w:t>Kuwait</w:t>
              </w:r>
            </w:smartTag>
            <w:r w:rsidRPr="00A26443">
              <w:t xml:space="preserve">, </w:t>
            </w:r>
            <w:smartTag w:uri="urn:schemas-microsoft-com:office:smarttags" w:element="country-region">
              <w:r w:rsidRPr="00A26443">
                <w:t>Oman</w:t>
              </w:r>
            </w:smartTag>
            <w:r w:rsidRPr="00A26443">
              <w:t xml:space="preserve">, and </w:t>
            </w:r>
            <w:smartTag w:uri="urn:schemas-microsoft-com:office:smarttags" w:element="place">
              <w:smartTag w:uri="urn:schemas-microsoft-com:office:smarttags" w:element="country-region">
                <w:r w:rsidRPr="00A26443">
                  <w:t>Qatar</w:t>
                </w:r>
              </w:smartTag>
            </w:smartTag>
            <w:r w:rsidRPr="00A26443">
              <w:t>.</w:t>
            </w:r>
          </w:p>
          <w:p w:rsidR="00157DA5" w:rsidRDefault="00157DA5" w:rsidP="00157DA5">
            <w:pPr>
              <w:jc w:val="both"/>
            </w:pPr>
          </w:p>
          <w:p w:rsidR="00157DA5" w:rsidRDefault="00157DA5" w:rsidP="00157DA5">
            <w:pPr>
              <w:numPr>
                <w:ilvl w:val="0"/>
                <w:numId w:val="4"/>
              </w:numPr>
              <w:jc w:val="both"/>
            </w:pPr>
            <w:r w:rsidRPr="00A26443">
              <w:rPr>
                <w:b/>
                <w:bCs/>
              </w:rPr>
              <w:lastRenderedPageBreak/>
              <w:t>Mohammed Jalal Catering</w:t>
            </w:r>
            <w:r w:rsidRPr="00A26443">
              <w:t>, founded in 1950, provides contract industrial catering and related services to major industries, government bodies, hospitals and airlines as well as catering for outside functions. The Marketing Division undertakes turnkey projects in kitchen design, planning, installation and commissioning for industrial and private customers. The Wholesale Department markets foodstuffs, disposable items and complete range of industrial catering and laundry equipment and kitchen utensils.</w:t>
            </w:r>
          </w:p>
          <w:p w:rsidR="00157DA5" w:rsidRDefault="00157DA5" w:rsidP="00157DA5">
            <w:pPr>
              <w:jc w:val="both"/>
            </w:pPr>
          </w:p>
          <w:p w:rsidR="00157DA5" w:rsidRDefault="00157DA5" w:rsidP="00157DA5">
            <w:pPr>
              <w:numPr>
                <w:ilvl w:val="0"/>
                <w:numId w:val="4"/>
              </w:numPr>
              <w:jc w:val="both"/>
            </w:pPr>
            <w:r w:rsidRPr="00A26443">
              <w:rPr>
                <w:b/>
                <w:bCs/>
              </w:rPr>
              <w:t>Jalal Travel Agency,</w:t>
            </w:r>
            <w:r w:rsidRPr="00A26443">
              <w:t xml:space="preserve"> is one of the oldest IATA approved travel agents in the Gulf and provides a full range of travel-related services to the business and leisure traveler. Through the partnership with Woodside Travel Trust they are able to provide travel services globally and are recognized as one of the market leaders.</w:t>
            </w:r>
          </w:p>
          <w:p w:rsidR="00157DA5" w:rsidRPr="00A26443" w:rsidRDefault="00157DA5" w:rsidP="00157DA5">
            <w:pPr>
              <w:jc w:val="both"/>
            </w:pPr>
          </w:p>
          <w:p w:rsidR="00157DA5" w:rsidRPr="00A26443" w:rsidRDefault="00157DA5" w:rsidP="00157DA5">
            <w:pPr>
              <w:numPr>
                <w:ilvl w:val="0"/>
                <w:numId w:val="4"/>
              </w:numPr>
              <w:jc w:val="both"/>
            </w:pPr>
            <w:r w:rsidRPr="00A26443">
              <w:rPr>
                <w:b/>
                <w:bCs/>
              </w:rPr>
              <w:t xml:space="preserve">Aqua Cool </w:t>
            </w:r>
            <w:hyperlink r:id="rId11" w:tgtFrame="_blank" w:history="1"/>
            <w:r w:rsidRPr="00A26443">
              <w:t>is a highly-regarded processor and distributor of mineral water and cooler dispensing systems.</w:t>
            </w:r>
          </w:p>
          <w:p w:rsidR="00157DA5" w:rsidRDefault="00157DA5" w:rsidP="00157DA5"/>
          <w:p w:rsidR="00157DA5" w:rsidRDefault="00157DA5" w:rsidP="00157DA5">
            <w:pPr>
              <w:numPr>
                <w:ilvl w:val="0"/>
                <w:numId w:val="4"/>
              </w:numPr>
            </w:pPr>
            <w:r w:rsidRPr="00A26443">
              <w:rPr>
                <w:b/>
                <w:bCs/>
              </w:rPr>
              <w:t>UPS (</w:t>
            </w:r>
            <w:smartTag w:uri="urn:schemas-microsoft-com:office:smarttags" w:element="country-region">
              <w:smartTag w:uri="urn:schemas-microsoft-com:office:smarttags" w:element="place">
                <w:r w:rsidRPr="00A26443">
                  <w:rPr>
                    <w:b/>
                    <w:bCs/>
                  </w:rPr>
                  <w:t>Bahrain</w:t>
                </w:r>
              </w:smartTag>
            </w:smartTag>
            <w:r w:rsidRPr="00A26443">
              <w:rPr>
                <w:b/>
                <w:bCs/>
              </w:rPr>
              <w:t>)</w:t>
            </w:r>
            <w:r w:rsidRPr="00A26443">
              <w:t>, a local company, is part of a world-wide courier network with many years’ experience in handling valuable and time-sensitive documents and packages.</w:t>
            </w:r>
            <w:r w:rsidRPr="00A26443">
              <w:br/>
            </w:r>
          </w:p>
          <w:p w:rsidR="00157DA5" w:rsidRDefault="00157DA5" w:rsidP="00157DA5">
            <w:pPr>
              <w:numPr>
                <w:ilvl w:val="0"/>
                <w:numId w:val="4"/>
              </w:numPr>
            </w:pPr>
            <w:r w:rsidRPr="00A26443">
              <w:rPr>
                <w:b/>
                <w:bCs/>
              </w:rPr>
              <w:t>Delmon Clearing Company</w:t>
            </w:r>
            <w:r w:rsidRPr="00A26443">
              <w:t xml:space="preserve">, a clearing and forwarding company, operates at both the </w:t>
            </w:r>
            <w:smartTag w:uri="urn:schemas-microsoft-com:office:smarttags" w:element="PlaceName">
              <w:r w:rsidRPr="00A26443">
                <w:t>International</w:t>
              </w:r>
            </w:smartTag>
            <w:r w:rsidRPr="00A26443">
              <w:t xml:space="preserve"> </w:t>
            </w:r>
            <w:smartTag w:uri="urn:schemas-microsoft-com:office:smarttags" w:element="PlaceType">
              <w:r w:rsidRPr="00A26443">
                <w:t>Airport</w:t>
              </w:r>
            </w:smartTag>
            <w:r w:rsidRPr="00A26443">
              <w:t xml:space="preserve"> and the sea </w:t>
            </w:r>
            <w:smartTag w:uri="urn:schemas-microsoft-com:office:smarttags" w:element="place">
              <w:smartTag w:uri="urn:schemas-microsoft-com:office:smarttags" w:element="PlaceType">
                <w:r w:rsidRPr="00A26443">
                  <w:t>port</w:t>
                </w:r>
              </w:smartTag>
              <w:r w:rsidRPr="00A26443">
                <w:t xml:space="preserve"> of </w:t>
              </w:r>
              <w:smartTag w:uri="urn:schemas-microsoft-com:office:smarttags" w:element="PlaceName">
                <w:r w:rsidRPr="00A26443">
                  <w:t>Mina Salman</w:t>
                </w:r>
              </w:smartTag>
            </w:smartTag>
            <w:r w:rsidRPr="00A26443">
              <w:t>.</w:t>
            </w:r>
            <w:r w:rsidRPr="00A26443">
              <w:br/>
            </w:r>
          </w:p>
          <w:p w:rsidR="00157DA5" w:rsidRPr="00A26443" w:rsidRDefault="00157DA5" w:rsidP="00157DA5">
            <w:pPr>
              <w:jc w:val="both"/>
              <w:rPr>
                <w:b/>
                <w:bCs/>
              </w:rPr>
            </w:pPr>
          </w:p>
          <w:p w:rsidR="00157DA5" w:rsidRPr="00A26443" w:rsidRDefault="00157DA5" w:rsidP="00157DA5">
            <w:pPr>
              <w:numPr>
                <w:ilvl w:val="0"/>
                <w:numId w:val="5"/>
              </w:numPr>
              <w:jc w:val="both"/>
              <w:rPr>
                <w:b/>
                <w:bCs/>
              </w:rPr>
            </w:pPr>
            <w:r w:rsidRPr="00A26443">
              <w:rPr>
                <w:b/>
                <w:bCs/>
              </w:rPr>
              <w:t>Tullett Liberty (</w:t>
            </w:r>
            <w:smartTag w:uri="urn:schemas-microsoft-com:office:smarttags" w:element="place">
              <w:smartTag w:uri="urn:schemas-microsoft-com:office:smarttags" w:element="country-region">
                <w:r w:rsidRPr="00A26443">
                  <w:rPr>
                    <w:b/>
                    <w:bCs/>
                  </w:rPr>
                  <w:t>Bahrain</w:t>
                </w:r>
              </w:smartTag>
            </w:smartTag>
            <w:r w:rsidRPr="00A26443">
              <w:rPr>
                <w:b/>
                <w:bCs/>
              </w:rPr>
              <w:t>) WLL</w:t>
            </w:r>
            <w:r w:rsidRPr="00A26443">
              <w:t xml:space="preserve"> was established in 1978 as a joint venture with one of the world’s leading money brokers. It is one of the top three brokerage firms operating on the island.</w:t>
            </w:r>
          </w:p>
          <w:p w:rsidR="008E119F" w:rsidRDefault="008E119F" w:rsidP="00536545">
            <w:pPr>
              <w:pStyle w:val="NoSpacing"/>
              <w:rPr>
                <w:rFonts w:asciiTheme="minorBidi" w:hAnsiTheme="minorBidi"/>
              </w:rPr>
            </w:pPr>
          </w:p>
        </w:tc>
      </w:tr>
    </w:tbl>
    <w:p w:rsidR="00BE421E" w:rsidRDefault="00BE421E" w:rsidP="00536545">
      <w:pPr>
        <w:pStyle w:val="NoSpacing"/>
        <w:rPr>
          <w:rFonts w:asciiTheme="minorBidi" w:hAnsiTheme="minorBidi"/>
        </w:rPr>
      </w:pPr>
    </w:p>
    <w:p w:rsidR="00BE421E" w:rsidRDefault="00BE421E" w:rsidP="00536545">
      <w:pPr>
        <w:pStyle w:val="NoSpacing"/>
        <w:rPr>
          <w:rFonts w:asciiTheme="minorBidi" w:hAnsiTheme="minorBidi"/>
        </w:rPr>
      </w:pPr>
    </w:p>
    <w:p w:rsidR="00BE421E" w:rsidRDefault="00BE421E" w:rsidP="00536545">
      <w:pPr>
        <w:pStyle w:val="NoSpacing"/>
        <w:rPr>
          <w:rFonts w:asciiTheme="minorBidi" w:hAnsiTheme="minorBidi"/>
        </w:rPr>
      </w:pPr>
    </w:p>
    <w:p w:rsidR="00BE421E" w:rsidRPr="00536545" w:rsidRDefault="00BE421E" w:rsidP="00536545">
      <w:pPr>
        <w:pStyle w:val="NoSpacing"/>
        <w:rPr>
          <w:rFonts w:asciiTheme="minorBidi" w:hAnsiTheme="minorBidi"/>
        </w:rPr>
      </w:pPr>
    </w:p>
    <w:sectPr w:rsidR="00BE421E" w:rsidRPr="00536545" w:rsidSect="00C9437D">
      <w:pgSz w:w="12240" w:h="15840"/>
      <w:pgMar w:top="1008" w:right="864"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C2B06"/>
    <w:multiLevelType w:val="hybridMultilevel"/>
    <w:tmpl w:val="5392713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59521EB"/>
    <w:multiLevelType w:val="hybridMultilevel"/>
    <w:tmpl w:val="E76CD0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6B1412B"/>
    <w:multiLevelType w:val="hybridMultilevel"/>
    <w:tmpl w:val="AF54BB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80352BF"/>
    <w:multiLevelType w:val="hybridMultilevel"/>
    <w:tmpl w:val="4B36C0F0"/>
    <w:lvl w:ilvl="0" w:tplc="7A56918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271344D"/>
    <w:multiLevelType w:val="hybridMultilevel"/>
    <w:tmpl w:val="62804232"/>
    <w:lvl w:ilvl="0" w:tplc="04090001">
      <w:start w:val="1"/>
      <w:numFmt w:val="bullet"/>
      <w:lvlText w:val=""/>
      <w:lvlJc w:val="left"/>
      <w:pPr>
        <w:tabs>
          <w:tab w:val="num" w:pos="360"/>
        </w:tabs>
        <w:ind w:left="360" w:hanging="360"/>
      </w:pPr>
      <w:rPr>
        <w:rFonts w:ascii="Symbol" w:hAnsi="Symbol" w:hint="default"/>
      </w:rPr>
    </w:lvl>
    <w:lvl w:ilvl="1" w:tplc="0409000D">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4E543A0E"/>
    <w:multiLevelType w:val="hybridMultilevel"/>
    <w:tmpl w:val="C18A3E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545"/>
    <w:rsid w:val="00080007"/>
    <w:rsid w:val="00157DA5"/>
    <w:rsid w:val="00297CAD"/>
    <w:rsid w:val="00536545"/>
    <w:rsid w:val="007D04EE"/>
    <w:rsid w:val="008E119F"/>
    <w:rsid w:val="00A7460F"/>
    <w:rsid w:val="00BE421E"/>
    <w:rsid w:val="00C9437D"/>
    <w:rsid w:val="00FB4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8">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37D"/>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65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36545"/>
    <w:pPr>
      <w:spacing w:after="0" w:line="240" w:lineRule="auto"/>
    </w:pPr>
  </w:style>
  <w:style w:type="character" w:styleId="Hyperlink">
    <w:name w:val="Hyperlink"/>
    <w:basedOn w:val="DefaultParagraphFont"/>
    <w:uiPriority w:val="99"/>
    <w:unhideWhenUsed/>
    <w:rsid w:val="00C9437D"/>
    <w:rPr>
      <w:color w:val="0000FF" w:themeColor="hyperlink"/>
      <w:u w:val="single"/>
    </w:rPr>
  </w:style>
  <w:style w:type="paragraph" w:styleId="BalloonText">
    <w:name w:val="Balloon Text"/>
    <w:basedOn w:val="Normal"/>
    <w:link w:val="BalloonTextChar"/>
    <w:uiPriority w:val="99"/>
    <w:semiHidden/>
    <w:unhideWhenUsed/>
    <w:rsid w:val="00BE421E"/>
    <w:rPr>
      <w:rFonts w:ascii="Tahoma" w:hAnsi="Tahoma" w:cs="Tahoma"/>
      <w:sz w:val="16"/>
      <w:szCs w:val="16"/>
    </w:rPr>
  </w:style>
  <w:style w:type="character" w:customStyle="1" w:styleId="BalloonTextChar">
    <w:name w:val="Balloon Text Char"/>
    <w:basedOn w:val="DefaultParagraphFont"/>
    <w:link w:val="BalloonText"/>
    <w:uiPriority w:val="99"/>
    <w:semiHidden/>
    <w:rsid w:val="00BE421E"/>
    <w:rPr>
      <w:rFonts w:ascii="Tahoma" w:eastAsia="Times New Roman" w:hAnsi="Tahoma" w:cs="Tahoma"/>
      <w:sz w:val="16"/>
      <w:szCs w:val="16"/>
    </w:rPr>
  </w:style>
  <w:style w:type="paragraph" w:styleId="NormalWeb">
    <w:name w:val="Normal (Web)"/>
    <w:basedOn w:val="Normal"/>
    <w:rsid w:val="00157DA5"/>
    <w:pPr>
      <w:spacing w:before="100" w:beforeAutospacing="1" w:after="100" w:afterAutospacing="1"/>
    </w:pPr>
    <w:rPr>
      <w:rFonts w:ascii="Times New Roman" w:hAnsi="Times New Roman" w:cs="Times New Roman"/>
      <w:color w:val="400040"/>
    </w:rPr>
  </w:style>
  <w:style w:type="paragraph" w:styleId="ListParagraph">
    <w:name w:val="List Paragraph"/>
    <w:basedOn w:val="Normal"/>
    <w:uiPriority w:val="34"/>
    <w:qFormat/>
    <w:rsid w:val="00157D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37D"/>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65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36545"/>
    <w:pPr>
      <w:spacing w:after="0" w:line="240" w:lineRule="auto"/>
    </w:pPr>
  </w:style>
  <w:style w:type="character" w:styleId="Hyperlink">
    <w:name w:val="Hyperlink"/>
    <w:basedOn w:val="DefaultParagraphFont"/>
    <w:uiPriority w:val="99"/>
    <w:unhideWhenUsed/>
    <w:rsid w:val="00C9437D"/>
    <w:rPr>
      <w:color w:val="0000FF" w:themeColor="hyperlink"/>
      <w:u w:val="single"/>
    </w:rPr>
  </w:style>
  <w:style w:type="paragraph" w:styleId="BalloonText">
    <w:name w:val="Balloon Text"/>
    <w:basedOn w:val="Normal"/>
    <w:link w:val="BalloonTextChar"/>
    <w:uiPriority w:val="99"/>
    <w:semiHidden/>
    <w:unhideWhenUsed/>
    <w:rsid w:val="00BE421E"/>
    <w:rPr>
      <w:rFonts w:ascii="Tahoma" w:hAnsi="Tahoma" w:cs="Tahoma"/>
      <w:sz w:val="16"/>
      <w:szCs w:val="16"/>
    </w:rPr>
  </w:style>
  <w:style w:type="character" w:customStyle="1" w:styleId="BalloonTextChar">
    <w:name w:val="Balloon Text Char"/>
    <w:basedOn w:val="DefaultParagraphFont"/>
    <w:link w:val="BalloonText"/>
    <w:uiPriority w:val="99"/>
    <w:semiHidden/>
    <w:rsid w:val="00BE421E"/>
    <w:rPr>
      <w:rFonts w:ascii="Tahoma" w:eastAsia="Times New Roman" w:hAnsi="Tahoma" w:cs="Tahoma"/>
      <w:sz w:val="16"/>
      <w:szCs w:val="16"/>
    </w:rPr>
  </w:style>
  <w:style w:type="paragraph" w:styleId="NormalWeb">
    <w:name w:val="Normal (Web)"/>
    <w:basedOn w:val="Normal"/>
    <w:rsid w:val="00157DA5"/>
    <w:pPr>
      <w:spacing w:before="100" w:beforeAutospacing="1" w:after="100" w:afterAutospacing="1"/>
    </w:pPr>
    <w:rPr>
      <w:rFonts w:ascii="Times New Roman" w:hAnsi="Times New Roman" w:cs="Times New Roman"/>
      <w:color w:val="400040"/>
    </w:rPr>
  </w:style>
  <w:style w:type="paragraph" w:styleId="ListParagraph">
    <w:name w:val="List Paragraph"/>
    <w:basedOn w:val="Normal"/>
    <w:uiPriority w:val="34"/>
    <w:qFormat/>
    <w:rsid w:val="00157D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alal.com/trading.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nal.yusuf@bahrainedb.com" TargetMode="External"/><Relationship Id="rId11" Type="http://schemas.openxmlformats.org/officeDocument/2006/relationships/hyperlink" Target="http://www.jalal.com/../aquacool/main.htm" TargetMode="External"/><Relationship Id="rId5" Type="http://schemas.openxmlformats.org/officeDocument/2006/relationships/webSettings" Target="webSettings.xml"/><Relationship Id="rId10" Type="http://schemas.openxmlformats.org/officeDocument/2006/relationships/hyperlink" Target="http://www.jalal.com/trading.htm" TargetMode="External"/><Relationship Id="rId4" Type="http://schemas.openxmlformats.org/officeDocument/2006/relationships/settings" Target="settings.xml"/><Relationship Id="rId9" Type="http://schemas.openxmlformats.org/officeDocument/2006/relationships/hyperlink" Target="http://www.jalal.com/trading.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1492</Words>
  <Characters>8506</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Manal Yusuf</dc:creator>
  <cp:lastModifiedBy>Manal Yusuf</cp:lastModifiedBy>
  <cp:revision>2</cp:revision>
  <cp:lastPrinted>2011-08-18T11:16:00Z</cp:lastPrinted>
  <dcterms:created xsi:type="dcterms:W3CDTF">2011-08-18T12:01:00Z</dcterms:created>
  <dcterms:modified xsi:type="dcterms:W3CDTF">2011-08-18T12:01:00Z</dcterms:modified>
</cp:coreProperties>
</file>